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AA" w:rsidRPr="002C0275" w:rsidRDefault="00273DAA" w:rsidP="00273DA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Тема</w:t>
      </w: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Pr="002C0275">
        <w:rPr>
          <w:rFonts w:ascii="Times New Roman" w:eastAsia="Times New Roman" w:hAnsi="Times New Roman" w:cs="Times New Roman"/>
          <w:b/>
          <w:bCs/>
          <w:shadow/>
          <w:color w:val="FF0000"/>
          <w:sz w:val="32"/>
          <w:szCs w:val="32"/>
          <w:lang w:eastAsia="ru-RU"/>
        </w:rPr>
        <w:t>«Прямоугольный параллелепипед»</w:t>
      </w:r>
    </w:p>
    <w:p w:rsidR="00273DAA" w:rsidRPr="002C0275" w:rsidRDefault="00C77F84" w:rsidP="00273DA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9.65pt;height:41pt" fillcolor="#063" strokecolor="green">
            <v:fill r:id="rId6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5 класс"/>
          </v:shape>
        </w:pict>
      </w:r>
      <w:r w:rsidR="00273DAA"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Тема: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«Прямоугольный параллелепипед»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Тип урока.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Урок изучения нового материала.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Характеристика темы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урока.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Содержанием темы являются введение понятия прямоугольного параллелепипеда и его составляющих элементов, а так же знакомство с названиями этих элементов и расположением их на поверхности прямоугольного параллелепипеда и их свойствами, а так же знакомство с частным видом  прямоугольного параллелепипеда – кубом и также свойствами элементов куба. На уроке будет происходить повторение знаний предыдущих тем: периметр прямоугольника и площадь прямоугольника. На уроке учащиеся познакомятся с построением прямоугольного параллелепипеда на плоскости. При решении задач учащиеся будут применять знания на применение арифметических действий с целыми числами и десятичными дробями. 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Цели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урока: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Наглядно познакомить учащихся с прямоугольным параллелепипедом и научить отличать зрительно от других пространственных тел.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Познакомить учащихся с названиями составных частей прямоугольного параллелепипеда.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Рассмотреть свойства рёбер, углов и граней прямоугольного параллелепипеда.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Познакомить с частным видом прямоугольного параллелепипеда </w:t>
      </w:r>
      <w:proofErr w:type="gramStart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–к</w:t>
      </w:r>
      <w:proofErr w:type="gramEnd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убом и свойствами его составных частей и с отличием от свойств составных частей прямоугольного параллелепипеда.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Решить задачи на нахождение периметров и площадей  частей прямоугольного параллелепипеда и куба.</w:t>
      </w:r>
    </w:p>
    <w:p w:rsidR="00213907" w:rsidRPr="002C0275" w:rsidRDefault="00213907" w:rsidP="002139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Формировать действия, адекватные понятию прямоугольного параллелепипеда, куба, их составных частей и нахождению их периметров и их площадей</w:t>
      </w:r>
      <w:proofErr w:type="gramStart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Оборудование урока: 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повседневные рабочие тетради в клеточку, авторучки, карандаш</w:t>
      </w:r>
      <w:proofErr w:type="gramStart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и(</w:t>
      </w:r>
      <w:proofErr w:type="gramEnd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простые и цветные), фломастеры разноцветные, линейки, компьютеры (ноутбуки), модели 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демонстрационные: различных видов прямоугольных параллелепипедов, призм, цилиндров, конусов, звездчатых тел, шаров и сфер, экран, плакаты с изображением прямоугольных параллелепипедов на различных стадиях построения, карточки с формулами периметра прямоугольника и квадрата, и площади прямоугольника и квадрата, несколько пар равных фигур (многоугольники и другие геометрические фигуры: треугольник, прямоугольник, квадрат, круг, эллипс), набор листов в клетку с отмеченными разноцветными точками для проведения пространственного чертежа прямоугольного параллелепипеда. </w:t>
      </w:r>
    </w:p>
    <w:p w:rsidR="00213907" w:rsidRPr="002C0275" w:rsidRDefault="00213907" w:rsidP="002139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ХОД УРОКА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I. Организационный момент 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Воспитательная цель: организовать внимание.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II. Основная часть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1. Фронтальный опрос по предыдущей теме.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>Вопросы:</w:t>
      </w:r>
    </w:p>
    <w:p w:rsidR="00213907" w:rsidRPr="002C0275" w:rsidRDefault="00213907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Верно ли, что равные фигуры имеют неравные площади? 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Как можно это доказать?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Верно ли, что если фигура разбита на части, то площадь всей фигуры равна сумме площадей её частей?</w:t>
      </w:r>
      <w:proofErr w:type="gramStart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C027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.</w:t>
      </w:r>
      <w:proofErr w:type="gramEnd"/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– Верно ли, что если у прямоугольника его длина 3 см, а ширина 2 см, то его площадь равна 10 квадратных сантиметров? 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Почему? Как найти правильный ответ?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– Сказать правило нахождения площади прямоугольника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– Сказать правило нахождения периметра прямоугольника. 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– Сказать правило нахождения  периметра и площади квадрата. </w:t>
      </w:r>
    </w:p>
    <w:p w:rsidR="00213907" w:rsidRPr="002C0275" w:rsidRDefault="00273DAA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</w:t>
      </w:r>
      <w:r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Запускается</w:t>
      </w:r>
      <w:r w:rsidR="00213907"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hyperlink r:id="rId7" w:history="1">
        <w:r w:rsidR="00213907" w:rsidRPr="002C0275">
          <w:rPr>
            <w:rStyle w:val="a6"/>
            <w:rFonts w:ascii="Times New Roman" w:eastAsia="Times New Roman" w:hAnsi="Times New Roman" w:cs="Times New Roman"/>
            <w:sz w:val="32"/>
            <w:szCs w:val="32"/>
            <w:lang w:eastAsia="ru-RU"/>
          </w:rPr>
          <w:t>плакат с формулами</w:t>
        </w:r>
      </w:hyperlink>
      <w:r w:rsidR="00213907" w:rsidRPr="002C02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периметров (P) и площадей (S) прямоугольника (со сторонами равными a и b) и квадрата (со сторонами равными a).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646"/>
        <w:gridCol w:w="1522"/>
      </w:tblGrid>
      <w:tr w:rsidR="00213907" w:rsidRPr="002C0275" w:rsidTr="002139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027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Прямоугольник</w:t>
            </w:r>
          </w:p>
        </w:tc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027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Квадрат </w:t>
            </w:r>
          </w:p>
        </w:tc>
      </w:tr>
      <w:tr w:rsidR="00213907" w:rsidRPr="002C0275" w:rsidTr="002139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</w:t>
            </w:r>
            <w:proofErr w:type="gramEnd"/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=  2 (а + в)</w:t>
            </w:r>
          </w:p>
        </w:tc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gramStart"/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</w:t>
            </w:r>
            <w:proofErr w:type="gramEnd"/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= 4а</w:t>
            </w:r>
          </w:p>
        </w:tc>
      </w:tr>
      <w:tr w:rsidR="00213907" w:rsidRPr="002C0275" w:rsidTr="002139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S = a</w:t>
            </w:r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 xml:space="preserve"> </w:t>
            </w:r>
            <w:r w:rsidRPr="002C027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.</w:t>
            </w:r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b</w:t>
            </w:r>
          </w:p>
        </w:tc>
        <w:tc>
          <w:tcPr>
            <w:tcW w:w="0" w:type="auto"/>
            <w:vAlign w:val="center"/>
            <w:hideMark/>
          </w:tcPr>
          <w:p w:rsidR="00213907" w:rsidRPr="002C0275" w:rsidRDefault="00213907" w:rsidP="002139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S = a </w:t>
            </w:r>
            <w:r w:rsidRPr="002C027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>.</w:t>
            </w:r>
            <w:r w:rsidRPr="002C02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a</w:t>
            </w:r>
          </w:p>
        </w:tc>
      </w:tr>
    </w:tbl>
    <w:p w:rsidR="0094360F" w:rsidRPr="002C0275" w:rsidRDefault="0094360F" w:rsidP="00213907">
      <w:pPr>
        <w:spacing w:before="100" w:beforeAutospacing="1" w:after="100" w:afterAutospacing="1" w:line="240" w:lineRule="auto"/>
        <w:rPr>
          <w:sz w:val="32"/>
          <w:szCs w:val="32"/>
        </w:rPr>
      </w:pPr>
      <w:r w:rsidRPr="002C0275">
        <w:rPr>
          <w:b/>
          <w:sz w:val="32"/>
          <w:szCs w:val="32"/>
        </w:rPr>
        <w:t>3. Новый материал</w:t>
      </w:r>
      <w:r w:rsidRPr="002C0275">
        <w:rPr>
          <w:sz w:val="32"/>
          <w:szCs w:val="32"/>
        </w:rPr>
        <w:t>.</w:t>
      </w:r>
    </w:p>
    <w:p w:rsidR="0094360F" w:rsidRPr="002C0275" w:rsidRDefault="0094360F" w:rsidP="00213907">
      <w:pPr>
        <w:spacing w:before="100" w:beforeAutospacing="1" w:after="100" w:afterAutospacing="1" w:line="240" w:lineRule="auto"/>
        <w:rPr>
          <w:sz w:val="32"/>
          <w:szCs w:val="32"/>
        </w:rPr>
      </w:pPr>
      <w:r w:rsidRPr="002C0275">
        <w:rPr>
          <w:sz w:val="32"/>
          <w:szCs w:val="32"/>
        </w:rPr>
        <w:t>Знакомство с понятием прямоугольного параллелепипеда на моделях.</w:t>
      </w:r>
    </w:p>
    <w:p w:rsidR="003E4391" w:rsidRPr="002C0275" w:rsidRDefault="0094360F" w:rsidP="00213907">
      <w:pPr>
        <w:spacing w:before="100" w:beforeAutospacing="1" w:after="100" w:afterAutospacing="1" w:line="240" w:lineRule="auto"/>
        <w:rPr>
          <w:sz w:val="32"/>
          <w:szCs w:val="32"/>
        </w:rPr>
      </w:pPr>
      <w:r w:rsidRPr="002C0275">
        <w:rPr>
          <w:sz w:val="32"/>
          <w:szCs w:val="32"/>
        </w:rPr>
        <w:t xml:space="preserve">Знакомство с составными частями прямоугольного параллелепипеда в программе </w:t>
      </w:r>
      <w:hyperlink r:id="rId8" w:history="1">
        <w:r w:rsidR="003E4391" w:rsidRPr="002C0275">
          <w:rPr>
            <w:rStyle w:val="a6"/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Живая математика</w:t>
        </w:r>
      </w:hyperlink>
      <w:r w:rsidRPr="002C0275">
        <w:rPr>
          <w:sz w:val="32"/>
          <w:szCs w:val="32"/>
        </w:rPr>
        <w:t>.</w:t>
      </w:r>
    </w:p>
    <w:p w:rsidR="00B96CC2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Элементы прямоугольного параллелепипеда (</w:t>
      </w:r>
      <w:hyperlink r:id="rId9" w:history="1"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демонстрация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Power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Point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).</w:t>
      </w:r>
    </w:p>
    <w:p w:rsidR="0094360F" w:rsidRPr="002C0275" w:rsidRDefault="0094360F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Куб, элементы куба.</w:t>
      </w:r>
    </w:p>
    <w:p w:rsidR="0094360F" w:rsidRPr="002C0275" w:rsidRDefault="0094360F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4. Решение задач.</w:t>
      </w:r>
    </w:p>
    <w:p w:rsidR="0094360F" w:rsidRPr="002C0275" w:rsidRDefault="0094360F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Задачи из учебника № 790 устно рис. 79,</w:t>
      </w:r>
    </w:p>
    <w:p w:rsidR="0094360F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№ 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791 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(</w:t>
      </w:r>
      <w:hyperlink r:id="rId10" w:history="1">
        <w:r w:rsidR="0094360F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демонстрация </w:t>
        </w:r>
        <w:r w:rsidR="0094360F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Power</w:t>
        </w:r>
        <w:r w:rsidR="0094360F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 </w:t>
        </w:r>
        <w:r w:rsidR="0094360F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Point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,</w:t>
      </w:r>
    </w:p>
    <w:p w:rsidR="0094360F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№ 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792 (б) решение с проверкой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</w:t>
      </w:r>
      <w:hyperlink r:id="rId11" w:history="1"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демонстрация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Power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Point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,</w:t>
      </w:r>
    </w:p>
    <w:p w:rsidR="0094360F" w:rsidRPr="002C0275" w:rsidRDefault="0094360F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решение задачи на экране (</w:t>
      </w:r>
      <w:hyperlink r:id="rId12" w:history="1"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демонстрация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Power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Point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).</w:t>
      </w:r>
    </w:p>
    <w:p w:rsidR="003E4391" w:rsidRPr="002C0275" w:rsidRDefault="003E4391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Приложения.</w:t>
      </w:r>
      <w:r w:rsidR="0094360F"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Развертка прямоугольного параллелепипеда</w:t>
      </w:r>
      <w:r w:rsidR="00B96CC2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</w:t>
      </w:r>
      <w:hyperlink r:id="rId13" w:history="1">
        <w:r w:rsidR="00B96CC2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>приложение 1</w:t>
        </w:r>
      </w:hyperlink>
      <w:r w:rsidR="00B96CC2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  <w:r w:rsidR="0094360F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и </w:t>
      </w:r>
      <w:r w:rsidR="00B96CC2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формулы площади поверхности (</w:t>
      </w:r>
      <w:hyperlink r:id="rId14" w:history="1">
        <w:r w:rsidR="00B96CC2"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>приложение 2</w:t>
        </w:r>
      </w:hyperlink>
      <w:r w:rsidR="00B96CC2"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).</w:t>
      </w:r>
    </w:p>
    <w:p w:rsidR="00B96CC2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5. Самостоятельная работа.</w:t>
      </w:r>
    </w:p>
    <w:p w:rsidR="00B96CC2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Теста, </w:t>
      </w:r>
      <w:proofErr w:type="gramStart"/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реализованных</w:t>
      </w:r>
      <w:proofErr w:type="gramEnd"/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 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Visual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Basic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</w:t>
      </w:r>
      <w:hyperlink r:id="rId15" w:history="1"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>Тест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B96CC2" w:rsidRPr="002C0275" w:rsidRDefault="00B96CC2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2C02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Домашнее задание. </w:t>
      </w:r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Изготовить из кубов и прямоугольных параллелепипедов фигуры, встречающиеся в технике, архитектуре и окружающем мире. </w:t>
      </w:r>
      <w:hyperlink r:id="rId16" w:history="1"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eastAsia="ru-RU"/>
          </w:rPr>
          <w:t xml:space="preserve">Презентация </w:t>
        </w:r>
        <w:r w:rsidRPr="002C0275">
          <w:rPr>
            <w:rStyle w:val="a6"/>
            <w:rFonts w:ascii="Times New Roman" w:eastAsia="Times New Roman" w:hAnsi="Times New Roman" w:cs="Times New Roman"/>
            <w:bCs/>
            <w:sz w:val="32"/>
            <w:szCs w:val="32"/>
            <w:lang w:val="en-US" w:eastAsia="ru-RU"/>
          </w:rPr>
          <w:t>Power Point</w:t>
        </w:r>
      </w:hyperlink>
      <w:r w:rsidRPr="002C027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.</w:t>
      </w:r>
    </w:p>
    <w:p w:rsidR="00B96CC2" w:rsidRPr="002C0275" w:rsidRDefault="00C77F84" w:rsidP="00213907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b/>
          <w:bCs/>
          <w:i/>
          <w:shadow/>
          <w:sz w:val="32"/>
          <w:szCs w:val="32"/>
          <w:lang w:eastAsia="ru-RU"/>
        </w:rPr>
      </w:pPr>
      <w:hyperlink r:id="rId17" w:history="1">
        <w:r w:rsidR="00B96CC2" w:rsidRPr="002C0275">
          <w:rPr>
            <w:rStyle w:val="a6"/>
            <w:rFonts w:ascii="Monotype Corsiva" w:eastAsia="Times New Roman" w:hAnsi="Monotype Corsiva" w:cs="Times New Roman"/>
            <w:bCs/>
            <w:i/>
            <w:shadow/>
            <w:sz w:val="32"/>
            <w:szCs w:val="32"/>
            <w:lang w:eastAsia="ru-RU"/>
          </w:rPr>
          <w:t>Урок о</w:t>
        </w:r>
        <w:r w:rsidR="00B96CC2" w:rsidRPr="002C0275">
          <w:rPr>
            <w:rStyle w:val="a6"/>
            <w:rFonts w:ascii="Monotype Corsiva" w:eastAsia="Times New Roman" w:hAnsi="Monotype Corsiva" w:cs="Times New Roman"/>
            <w:bCs/>
            <w:i/>
            <w:shadow/>
            <w:sz w:val="32"/>
            <w:szCs w:val="32"/>
            <w:lang w:eastAsia="ru-RU"/>
          </w:rPr>
          <w:t>к</w:t>
        </w:r>
        <w:r w:rsidR="00B96CC2" w:rsidRPr="002C0275">
          <w:rPr>
            <w:rStyle w:val="a6"/>
            <w:rFonts w:ascii="Monotype Corsiva" w:eastAsia="Times New Roman" w:hAnsi="Monotype Corsiva" w:cs="Times New Roman"/>
            <w:bCs/>
            <w:i/>
            <w:shadow/>
            <w:sz w:val="32"/>
            <w:szCs w:val="32"/>
            <w:lang w:eastAsia="ru-RU"/>
          </w:rPr>
          <w:t>о</w:t>
        </w:r>
        <w:r w:rsidR="00B96CC2" w:rsidRPr="002C0275">
          <w:rPr>
            <w:rStyle w:val="a6"/>
            <w:rFonts w:ascii="Monotype Corsiva" w:eastAsia="Times New Roman" w:hAnsi="Monotype Corsiva" w:cs="Times New Roman"/>
            <w:bCs/>
            <w:i/>
            <w:shadow/>
            <w:sz w:val="32"/>
            <w:szCs w:val="32"/>
            <w:lang w:eastAsia="ru-RU"/>
          </w:rPr>
          <w:t>нчен</w:t>
        </w:r>
      </w:hyperlink>
    </w:p>
    <w:p w:rsidR="003E4391" w:rsidRPr="002C0275" w:rsidRDefault="003E4391" w:rsidP="00213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</w:p>
    <w:sectPr w:rsidR="003E4391" w:rsidRPr="002C0275" w:rsidSect="002E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1E14"/>
    <w:multiLevelType w:val="multilevel"/>
    <w:tmpl w:val="3EFC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10531"/>
    <w:multiLevelType w:val="multilevel"/>
    <w:tmpl w:val="D032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E945CC"/>
    <w:multiLevelType w:val="multilevel"/>
    <w:tmpl w:val="EDC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5E641E"/>
    <w:multiLevelType w:val="multilevel"/>
    <w:tmpl w:val="2B5E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1552298"/>
    <w:multiLevelType w:val="multilevel"/>
    <w:tmpl w:val="BAB4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23A7"/>
    <w:rsid w:val="00127CC1"/>
    <w:rsid w:val="00213907"/>
    <w:rsid w:val="00273DAA"/>
    <w:rsid w:val="002C0275"/>
    <w:rsid w:val="002E143C"/>
    <w:rsid w:val="003E4391"/>
    <w:rsid w:val="00506F19"/>
    <w:rsid w:val="0094360F"/>
    <w:rsid w:val="00A323A7"/>
    <w:rsid w:val="00B96CC2"/>
    <w:rsid w:val="00BB5CFB"/>
    <w:rsid w:val="00BC23E6"/>
    <w:rsid w:val="00C77F84"/>
    <w:rsid w:val="00C94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3907"/>
    <w:rPr>
      <w:b/>
      <w:bCs/>
    </w:rPr>
  </w:style>
  <w:style w:type="character" w:styleId="a5">
    <w:name w:val="Emphasis"/>
    <w:basedOn w:val="a0"/>
    <w:uiPriority w:val="20"/>
    <w:qFormat/>
    <w:rsid w:val="00213907"/>
    <w:rPr>
      <w:i/>
      <w:iCs/>
    </w:rPr>
  </w:style>
  <w:style w:type="character" w:styleId="a6">
    <w:name w:val="Hyperlink"/>
    <w:basedOn w:val="a0"/>
    <w:uiPriority w:val="99"/>
    <w:unhideWhenUsed/>
    <w:rsid w:val="002139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C23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3907"/>
    <w:rPr>
      <w:b/>
      <w:bCs/>
    </w:rPr>
  </w:style>
  <w:style w:type="character" w:styleId="a5">
    <w:name w:val="Emphasis"/>
    <w:basedOn w:val="a0"/>
    <w:uiPriority w:val="20"/>
    <w:qFormat/>
    <w:rsid w:val="00213907"/>
    <w:rPr>
      <w:i/>
      <w:iCs/>
    </w:rPr>
  </w:style>
  <w:style w:type="character" w:styleId="a6">
    <w:name w:val="Hyperlink"/>
    <w:basedOn w:val="a0"/>
    <w:uiPriority w:val="99"/>
    <w:unhideWhenUsed/>
    <w:rsid w:val="002139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C23E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5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3)%20&#1042;&#1077;&#1088;&#1096;&#1080;&#1085;&#1099;,%20&#1088;&#1077;&#1073;&#1088;&#1072;,%20&#1075;&#1088;&#1072;&#1085;&#1080;.gsp" TargetMode="External"/><Relationship Id="rId13" Type="http://schemas.openxmlformats.org/officeDocument/2006/relationships/hyperlink" Target="5)%20&#1088;&#1072;&#1079;&#1074;&#1077;&#1088;&#1090;&#1082;&#1072;.pps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2)%20&#1060;&#1086;&#1088;&#1084;&#1091;&#1083;&#1099;%20&#1087;&#1072;&#1088;&#1072;&#1083;&#1083;&#1077;&#1083;&#1077;&#1087;&#1080;&#1076;&#1077;&#1076;&#1072;.ppsx" TargetMode="External"/><Relationship Id="rId12" Type="http://schemas.openxmlformats.org/officeDocument/2006/relationships/hyperlink" Target="9)%20&#1088;&#1077;&#1096;&#1080;%20&#1079;&#1072;&#1076;&#1072;&#1095;&#1091;.ppsx" TargetMode="External"/><Relationship Id="rId17" Type="http://schemas.openxmlformats.org/officeDocument/2006/relationships/hyperlink" Target="12)%20&#1091;&#1088;&#1086;&#1082;%20&#1086;&#1082;&#1086;&#1085;&#1095;&#1077;&#1085;.ppsx" TargetMode="External"/><Relationship Id="rId2" Type="http://schemas.openxmlformats.org/officeDocument/2006/relationships/numbering" Target="numbering.xml"/><Relationship Id="rId16" Type="http://schemas.openxmlformats.org/officeDocument/2006/relationships/hyperlink" Target="11)%20&#1087;&#1088;&#1077;&#1079;&#1077;&#1085;&#1090;&#1072;&#1094;&#1080;&#1103;.ppsx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8)%20&#1088;&#1077;&#1096;&#1080;%20792(&#1073;)%20&#1089;&#1072;&#1084;&#1086;&#1089;&#1090;&#1086;&#1103;&#1090;&#1077;&#1083;&#1100;&#1085;&#1086;.pp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10)%20&#1090;&#1077;&#1089;&#1090;.exe" TargetMode="External"/><Relationship Id="rId10" Type="http://schemas.openxmlformats.org/officeDocument/2006/relationships/hyperlink" Target="7)%20&#1079;&#1072;&#1076;&#1072;&#1095;&#1072;%20791.pp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6)%20&#1101;&#1083;&#1077;&#1084;&#1077;&#1085;&#1090;&#1099;%20&#1087;&#1088;&#1103;&#1084;&#1086;&#1091;&#1075;&#1086;&#1083;&#1100;&#1085;&#1086;&#1075;&#1086;%20&#1087;&#1072;&#1088;&#1072;&#1083;&#1083;&#1077;&#1083;&#1077;&#1087;&#1080;&#1087;&#1077;&#1076;&#1072;.ppsx" TargetMode="External"/><Relationship Id="rId14" Type="http://schemas.openxmlformats.org/officeDocument/2006/relationships/hyperlink" Target="4)%20&#1092;&#1086;&#1088;&#1084;&#1091;&#1083;&#1072;%20&#1087;&#1083;&#1086;&#1097;&#1072;&#1076;&#1080;%20&#1087;&#1086;&#1074;&#1077;&#1088;&#1093;&#1085;&#1086;&#1089;&#1090;&#1080;.pp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16A20-6EFD-4150-823A-97420948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Your User Name</cp:lastModifiedBy>
  <cp:revision>8</cp:revision>
  <cp:lastPrinted>2011-12-10T10:16:00Z</cp:lastPrinted>
  <dcterms:created xsi:type="dcterms:W3CDTF">2011-12-10T10:15:00Z</dcterms:created>
  <dcterms:modified xsi:type="dcterms:W3CDTF">2011-12-11T12:10:00Z</dcterms:modified>
</cp:coreProperties>
</file>