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9D" w:rsidRDefault="00D5589D" w:rsidP="00D558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Мытищинский муниципальный район</w:t>
      </w:r>
    </w:p>
    <w:p w:rsidR="00D5589D" w:rsidRPr="003E115A" w:rsidRDefault="00D5589D" w:rsidP="00D558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Беляниново</w:t>
      </w:r>
      <w:proofErr w:type="spellEnd"/>
    </w:p>
    <w:p w:rsidR="00D5589D" w:rsidRDefault="00D5589D" w:rsidP="00D5589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5589D" w:rsidRDefault="00D5589D" w:rsidP="00D5589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5589D" w:rsidRDefault="00D5589D" w:rsidP="00D5589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5589D" w:rsidRDefault="00D5589D" w:rsidP="00D5589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5589D" w:rsidRDefault="00D5589D" w:rsidP="00D5589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D5589D" w:rsidRPr="00996083" w:rsidRDefault="00D5589D" w:rsidP="00D5589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96083">
        <w:rPr>
          <w:rFonts w:ascii="Times New Roman" w:hAnsi="Times New Roman" w:cs="Times New Roman"/>
          <w:b/>
          <w:sz w:val="56"/>
          <w:szCs w:val="56"/>
        </w:rPr>
        <w:t>ОБРАЗОВАТЕЛЬНАЯ ПРОГРАММА МБОУ СОШ № 29</w:t>
      </w:r>
    </w:p>
    <w:p w:rsidR="00D5589D" w:rsidRDefault="00D5589D" w:rsidP="00D5589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96083">
        <w:rPr>
          <w:rFonts w:ascii="Times New Roman" w:hAnsi="Times New Roman" w:cs="Times New Roman"/>
          <w:b/>
          <w:sz w:val="56"/>
          <w:szCs w:val="56"/>
        </w:rPr>
        <w:t>на период 2012-2016 годы</w:t>
      </w:r>
    </w:p>
    <w:p w:rsidR="00D5589D" w:rsidRPr="00996083" w:rsidRDefault="00D5589D" w:rsidP="00D5589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5589D" w:rsidRPr="00996083" w:rsidRDefault="00D5589D" w:rsidP="00D5589D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D5589D" w:rsidRDefault="00D5589D" w:rsidP="00D5589D">
      <w:r>
        <w:rPr>
          <w:noProof/>
          <w:lang w:val="en-US"/>
        </w:rPr>
        <w:drawing>
          <wp:inline distT="0" distB="0" distL="0" distR="0" wp14:anchorId="360C3386" wp14:editId="0D217E5D">
            <wp:extent cx="5940425" cy="3961193"/>
            <wp:effectExtent l="0" t="0" r="3175" b="1270"/>
            <wp:docPr id="1" name="Рисунок 1" descr="C:\Users\завуч\Desktop\УВР 2011\фотки 2011-2012\фотки 25.05.12\DSC0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УВР 2011\фотки 2011-2012\фотки 25.05.12\DSC003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83" w:rsidRDefault="00996083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3F10" w:rsidRPr="00996083" w:rsidRDefault="00D03F10" w:rsidP="0013798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608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Пояснительная записка к образовательной программе школы.</w:t>
      </w:r>
    </w:p>
    <w:p w:rsidR="00914124" w:rsidRPr="00D03F10" w:rsidRDefault="00914124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10" w:rsidRPr="00D03F10" w:rsidRDefault="00461EF8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D03F10" w:rsidRPr="00D03F10">
        <w:rPr>
          <w:rFonts w:ascii="Times New Roman" w:hAnsi="Times New Roman" w:cs="Times New Roman"/>
          <w:sz w:val="28"/>
          <w:szCs w:val="28"/>
        </w:rPr>
        <w:t xml:space="preserve"> бюджетное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D03F10" w:rsidRPr="00D03F1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3F10" w:rsidRPr="00D03F10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29» деревни Беляниново</w:t>
      </w:r>
      <w:r w:rsidR="00996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Мытищинского района  Московской области </w:t>
      </w:r>
      <w:r w:rsidR="00D03F10" w:rsidRPr="00D03F10">
        <w:rPr>
          <w:rFonts w:ascii="Times New Roman" w:hAnsi="Times New Roman" w:cs="Times New Roman"/>
          <w:sz w:val="28"/>
          <w:szCs w:val="28"/>
        </w:rPr>
        <w:t xml:space="preserve"> является общеобразовательной средней школой и стремится построить программу образования таким образом, чтобы, сохранив государственный образовательный стандарт, создать условия, направленные на формирование здоровой и образованной личности, на развитие способностей учеников, проявления неповторимости, индивидуальности каждого.</w:t>
      </w: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Образовательная программа школы является стратегическим и тактическим нормативным управленческим документом, определяющим специфику содержания образования и особенности организации учебно-воспитательного процесса на 2012-2016гг.</w:t>
      </w: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Реализация образовательной программы обеспечивает достижение наиболее эффективных и качественных результатов обучения, воспитания и развития благодаря плановой, целенаправленной управленческой и педагогической деятельности.</w:t>
      </w: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Содержание образовательной программы ориентировано на</w:t>
      </w:r>
      <w:r w:rsidR="00461EF8">
        <w:rPr>
          <w:rFonts w:ascii="Times New Roman" w:hAnsi="Times New Roman" w:cs="Times New Roman"/>
          <w:sz w:val="28"/>
          <w:szCs w:val="28"/>
        </w:rPr>
        <w:t>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*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 стандарта </w:t>
      </w:r>
      <w:r w:rsidRPr="00D03F10">
        <w:rPr>
          <w:rFonts w:ascii="Times New Roman" w:hAnsi="Times New Roman" w:cs="Times New Roman"/>
          <w:sz w:val="28"/>
          <w:szCs w:val="28"/>
        </w:rPr>
        <w:t xml:space="preserve"> на основе нормативных документов, Федерального базисного учебного плана, требований СанПиН 2.4.2.2821-10;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*разработку модели непрерывного образования школьников на различных ступенях обучения;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*разработку комплекса мероприятий по созданию наиболее оптимальных и эффективных психолого-педагогических условий для обучения, воспитания и развития, для самореализации индивидуальных особенностей каждого обучающегося;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создание оптимальных условий для умственного, нравственного, физического и эстетического развития личности, формирование у обучающихся адекватной современному уровню и уровню ступени обучения целостной картины мира, а также знаний, умений и навыков по учебным предметам;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*удовлетворение образовательных потребностей учащихся и их родителей на основе</w:t>
      </w:r>
      <w:r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3F10">
        <w:rPr>
          <w:rFonts w:ascii="Times New Roman" w:hAnsi="Times New Roman" w:cs="Times New Roman"/>
          <w:sz w:val="28"/>
          <w:szCs w:val="28"/>
        </w:rPr>
        <w:t xml:space="preserve"> дифференцированного, личностно-ориентированного, индивидуального подходов к обучению, воспитанию, развитию и социализации ребёнка.</w:t>
      </w: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Основой образовательной программы школы являются такие составляющие как индивидуализация, </w:t>
      </w:r>
      <w:proofErr w:type="spellStart"/>
      <w:r w:rsidRPr="00D03F10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D03F10">
        <w:rPr>
          <w:rFonts w:ascii="Times New Roman" w:hAnsi="Times New Roman" w:cs="Times New Roman"/>
          <w:sz w:val="28"/>
          <w:szCs w:val="28"/>
        </w:rPr>
        <w:t xml:space="preserve"> и демократизация </w:t>
      </w:r>
      <w:r w:rsidRPr="00D03F10">
        <w:rPr>
          <w:rFonts w:ascii="Times New Roman" w:hAnsi="Times New Roman" w:cs="Times New Roman"/>
          <w:sz w:val="28"/>
          <w:szCs w:val="28"/>
        </w:rPr>
        <w:lastRenderedPageBreak/>
        <w:t>образования, что обеспечивает ее развивающий характер, непрерывность, системность и управляемость на всех этапах.</w:t>
      </w: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Школа 21 века призвана ориентировать не только на усвоение обучающимися определенной суммы знаний, но и развитие личности, познавательных и созидательных способностей учащегося. Начальная школа, как базовое звено образования, должна формировать целостную систему универсальных знаний, умений, навыков, а также опыт самостоятельной деятельности обучающихся.</w:t>
      </w: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Назначение образовательной программы школыв том, чтобы создать условия для воспитания высоконравственных, творческих, компетентных и успешных граждан России, осознающих ответственность перед обществом и нацией за настоящее и будущее своей страны. Школа признает ценностно-нравственное и системообразующее значение образования в социокультурной модернизации современного российского общества, удовлетворении актуальных и перспективных потребностей личности и общества, развитии государства, укреплении его обороны и безопасности, развитии отечественной науки, культуры, экономики и социальной сферы.</w:t>
      </w: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В основе образования в школе лежит системно-деятельностный подход, концептуально базирующийся на обеспечении соответствия учебной деятельности обучающихся их возрасту и индивидуальным способностям.</w:t>
      </w: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Системно-деятельностный подход  предполагает:</w:t>
      </w: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*  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D03F10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Pr="00D03F10">
        <w:rPr>
          <w:rFonts w:ascii="Times New Roman" w:hAnsi="Times New Roman" w:cs="Times New Roman"/>
          <w:sz w:val="28"/>
          <w:szCs w:val="28"/>
        </w:rPr>
        <w:t xml:space="preserve"> состава российского общества;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ориентацию на результаты образования как системообразующий компонент обучения, где развитие личности обучающегося на основе усвоения универсальных учебных действий,  познания и освоения мира составляет цель и основной результат образования;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признание решающей роли содержания образования, способов организации 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lastRenderedPageBreak/>
        <w:t>*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обеспечение преемственности дошкольного, начального общего, основного и среднего (полного) общего образования;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гарантированность достижения планируемых результатов освоения основной образовательной программысоздает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Образовательная программа регламентирует: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*условия освоения образовательной программы;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*диагностические процедуры для объективного поэтапного учета образовательных достижений учащихся;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*организационно-педагогические условия реализации программ общего и дополнительного образования.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Основным условием эффективности обучения и обеспечения его вариативности является: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*обеспечение широкой образовательной подготовки, ядро которой является общей частью всех учебных программ;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*создание необходимых условий для развития личностной мотивации, обеспечивающей развитие когнитивных и креативных способностей учащихся;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*использование современных образовательных технологий;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*широкое развитие сети внеклассной работы;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*использование различных видов информационных ресурсов для обеспечения как потребностей обучения, так и личных информационных потребностей учащихся.</w:t>
      </w:r>
    </w:p>
    <w:p w:rsidR="00996083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Образовательная программа – это маршрут, на котором образовывается личность, вместе с тем – это нормативный текст, в котором определены цели, ценности образования на соответствующей его ступ</w:t>
      </w:r>
      <w:r w:rsidR="00A36D8E">
        <w:rPr>
          <w:rFonts w:ascii="Times New Roman" w:hAnsi="Times New Roman" w:cs="Times New Roman"/>
          <w:sz w:val="28"/>
          <w:szCs w:val="28"/>
        </w:rPr>
        <w:t>ени, а также пути их достижения.</w:t>
      </w:r>
    </w:p>
    <w:tbl>
      <w:tblPr>
        <w:tblpPr w:leftFromText="180" w:rightFromText="180" w:bottomFromText="200" w:vertAnchor="page" w:horzAnchor="page" w:tblpX="1161" w:tblpY="676"/>
        <w:tblW w:w="1048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"/>
        <w:gridCol w:w="649"/>
        <w:gridCol w:w="8789"/>
        <w:gridCol w:w="951"/>
      </w:tblGrid>
      <w:tr w:rsidR="0013798D" w:rsidRPr="0013798D" w:rsidTr="0013798D">
        <w:trPr>
          <w:trHeight w:val="573"/>
        </w:trPr>
        <w:tc>
          <w:tcPr>
            <w:tcW w:w="100" w:type="dxa"/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Социальный паспорт МБОУ СОШ № 29</w:t>
            </w:r>
          </w:p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обучающихся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602</w:t>
            </w:r>
          </w:p>
        </w:tc>
      </w:tr>
      <w:tr w:rsidR="0013798D" w:rsidRPr="0013798D" w:rsidTr="0013798D">
        <w:trPr>
          <w:trHeight w:val="33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обучающихся, состоящих на </w:t>
            </w:r>
            <w:proofErr w:type="spellStart"/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внутришкольном</w:t>
            </w:r>
            <w:proofErr w:type="spellEnd"/>
            <w:r w:rsidRPr="0013798D">
              <w:rPr>
                <w:rFonts w:ascii="Times New Roman" w:eastAsia="Times New Roman" w:hAnsi="Times New Roman" w:cs="Times New Roman"/>
                <w:color w:val="000000"/>
              </w:rPr>
              <w:t xml:space="preserve"> учете (ВШУ)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6</w:t>
            </w:r>
          </w:p>
        </w:tc>
      </w:tr>
      <w:tr w:rsidR="0013798D" w:rsidRPr="0013798D" w:rsidTr="0013798D">
        <w:trPr>
          <w:trHeight w:val="32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семей, состоящих   на </w:t>
            </w:r>
            <w:proofErr w:type="spellStart"/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внутришкольном</w:t>
            </w:r>
            <w:proofErr w:type="spellEnd"/>
            <w:r w:rsidRPr="0013798D">
              <w:rPr>
                <w:rFonts w:ascii="Times New Roman" w:eastAsia="Times New Roman" w:hAnsi="Times New Roman" w:cs="Times New Roman"/>
                <w:color w:val="000000"/>
              </w:rPr>
              <w:t xml:space="preserve"> учете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6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обучающихся, состоящих на учете в ОДН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0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семей, состоящих   на учете в ОДН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1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обучающихся, состоящих на учете в КДН и ЗП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0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семей, состоящих   на учете в КДН и ЗП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0</w:t>
            </w:r>
          </w:p>
        </w:tc>
      </w:tr>
      <w:tr w:rsidR="0013798D" w:rsidRPr="0013798D" w:rsidTr="0013798D">
        <w:trPr>
          <w:trHeight w:val="33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детей, состоящих на ВШУ, посещающих кружки и секции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6</w:t>
            </w:r>
          </w:p>
        </w:tc>
      </w:tr>
      <w:tr w:rsidR="0013798D" w:rsidRPr="0013798D" w:rsidTr="0013798D">
        <w:trPr>
          <w:trHeight w:val="32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опекаемых детей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6</w:t>
            </w:r>
          </w:p>
        </w:tc>
      </w:tr>
      <w:tr w:rsidR="0013798D" w:rsidRPr="0013798D" w:rsidTr="0013798D">
        <w:trPr>
          <w:trHeight w:val="46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детей, оставшиеся без попечения родителей (опека не оформлена)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детей, находящиеся в трудной жизненной ситуации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0</w:t>
            </w:r>
          </w:p>
        </w:tc>
      </w:tr>
      <w:tr w:rsidR="0013798D" w:rsidRPr="0013798D" w:rsidTr="0013798D">
        <w:trPr>
          <w:trHeight w:val="32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детей инвалидов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3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многодетных семей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43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13.1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детей из многодетных семей, обучающихся в ОУ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76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13.2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детей из многодетных семей, посещающих детский сад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6</w:t>
            </w:r>
          </w:p>
        </w:tc>
      </w:tr>
      <w:tr w:rsidR="0013798D" w:rsidRPr="0013798D" w:rsidTr="0013798D">
        <w:trPr>
          <w:trHeight w:val="47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13.3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детей из многодетных семей, окончивших школу, обучающихся в ВУЗах и </w:t>
            </w:r>
            <w:proofErr w:type="spellStart"/>
            <w:r w:rsidRPr="0013798D">
              <w:rPr>
                <w:rFonts w:ascii="Times New Roman" w:eastAsia="Times New Roman" w:hAnsi="Times New Roman" w:cs="Times New Roman"/>
                <w:color w:val="000000"/>
              </w:rPr>
              <w:t>СУЗах</w:t>
            </w:r>
            <w:proofErr w:type="spellEnd"/>
            <w:r w:rsidRPr="0013798D">
              <w:rPr>
                <w:rFonts w:ascii="Times New Roman" w:eastAsia="Times New Roman" w:hAnsi="Times New Roman" w:cs="Times New Roman"/>
                <w:color w:val="000000"/>
              </w:rPr>
              <w:t>, работающих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10</w:t>
            </w:r>
          </w:p>
        </w:tc>
      </w:tr>
      <w:tr w:rsidR="0013798D" w:rsidRPr="0013798D" w:rsidTr="0013798D">
        <w:trPr>
          <w:trHeight w:val="47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13.4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в многодетных семьях малолетних детей, не посещающих детский сад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38</w:t>
            </w:r>
          </w:p>
        </w:tc>
      </w:tr>
      <w:tr w:rsidR="0013798D" w:rsidRPr="0013798D" w:rsidTr="0013798D">
        <w:trPr>
          <w:trHeight w:val="46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обучающихся, имеющих временную регистрацию в </w:t>
            </w:r>
            <w:proofErr w:type="spellStart"/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Мытищинском</w:t>
            </w:r>
            <w:proofErr w:type="spellEnd"/>
            <w:r w:rsidRPr="0013798D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муниципальном районе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53</w:t>
            </w:r>
          </w:p>
        </w:tc>
      </w:tr>
      <w:tr w:rsidR="0013798D" w:rsidRPr="0013798D" w:rsidTr="0013798D">
        <w:trPr>
          <w:trHeight w:val="47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обучающихся, не имеющих регистрации в </w:t>
            </w:r>
            <w:proofErr w:type="spellStart"/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Мытищинском</w:t>
            </w:r>
            <w:proofErr w:type="spellEnd"/>
            <w:r w:rsidRPr="0013798D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муниципальном районе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159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малообеспеченных семей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33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16.1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детей из малообеспеченных семей, обучающихся в ОУ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42</w:t>
            </w:r>
          </w:p>
        </w:tc>
      </w:tr>
      <w:tr w:rsidR="0013798D" w:rsidRPr="0013798D" w:rsidTr="0013798D">
        <w:trPr>
          <w:trHeight w:val="46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16.2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детей из малообеспеченных семей, получающих бесплатное питание в школе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42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неполных семей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56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17.1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семей, в которых ребенка воспитывает одна мать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54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17.2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семей, в которых ребенка воспитывает один отец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2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обучающихся, родители, которых находятся в заключении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0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детей, обучающихся на дому по медицинским показаниям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4</w:t>
            </w:r>
          </w:p>
        </w:tc>
      </w:tr>
      <w:tr w:rsidR="0013798D" w:rsidRPr="0013798D" w:rsidTr="0013798D">
        <w:trPr>
          <w:trHeight w:val="33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детей, находящихся на семейном обучении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0</w:t>
            </w:r>
          </w:p>
        </w:tc>
      </w:tr>
      <w:tr w:rsidR="0013798D" w:rsidRPr="0013798D" w:rsidTr="0013798D">
        <w:trPr>
          <w:trHeight w:val="32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детей, не обучающихся по социальным причинам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0</w:t>
            </w:r>
          </w:p>
        </w:tc>
      </w:tr>
      <w:tr w:rsidR="0013798D" w:rsidRPr="0013798D" w:rsidTr="0013798D">
        <w:trPr>
          <w:trHeight w:val="33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детей, не обучающихся по медицинским показаниям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0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обучающихся, переведенных на экстернат (школа № 8)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0</w:t>
            </w:r>
          </w:p>
        </w:tc>
      </w:tr>
      <w:tr w:rsidR="0013798D" w:rsidRPr="0013798D" w:rsidTr="0013798D">
        <w:trPr>
          <w:trHeight w:val="47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обучающихся, отчисленных по решению КДН и ЗП или переведенных в вечернюю школу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0</w:t>
            </w:r>
          </w:p>
        </w:tc>
      </w:tr>
      <w:tr w:rsidR="0013798D" w:rsidRPr="0013798D" w:rsidTr="0013798D">
        <w:trPr>
          <w:trHeight w:val="32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отчисленных, не работающих и не обучающихся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0</w:t>
            </w:r>
          </w:p>
        </w:tc>
      </w:tr>
      <w:tr w:rsidR="0013798D" w:rsidRPr="0013798D" w:rsidTr="0013798D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обучающихся, направленных на консультацию в ЦППР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0</w:t>
            </w:r>
          </w:p>
        </w:tc>
      </w:tr>
      <w:tr w:rsidR="0013798D" w:rsidRPr="0013798D" w:rsidTr="0013798D">
        <w:trPr>
          <w:trHeight w:val="7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98D" w:rsidRPr="0013798D" w:rsidRDefault="0013798D" w:rsidP="001379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798D">
              <w:rPr>
                <w:rFonts w:ascii="Times New Roman" w:eastAsia="Times New Roman" w:hAnsi="Times New Roman" w:cs="Times New Roman"/>
                <w:color w:val="000000"/>
              </w:rPr>
              <w:t>Количество обучающихся, по медицинским показаниям переведенных в коррекционную школу 8 вида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8D" w:rsidRPr="0013798D" w:rsidRDefault="0013798D" w:rsidP="0013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6"/>
              </w:rPr>
            </w:pPr>
            <w:r w:rsidRPr="0013798D">
              <w:rPr>
                <w:rFonts w:ascii="Times New Roman" w:eastAsia="Calibri" w:hAnsi="Times New Roman" w:cs="Times New Roman"/>
                <w:sz w:val="28"/>
                <w:szCs w:val="16"/>
              </w:rPr>
              <w:t>0</w:t>
            </w:r>
          </w:p>
        </w:tc>
      </w:tr>
    </w:tbl>
    <w:p w:rsidR="0009748D" w:rsidRDefault="0009748D" w:rsidP="00D03F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798D" w:rsidRDefault="0013798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10" w:rsidRPr="00A36D8E" w:rsidRDefault="00D03F10" w:rsidP="00461EF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36D8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Общеобразовательная программа начального общего образования</w:t>
      </w:r>
    </w:p>
    <w:p w:rsidR="00D03F10" w:rsidRPr="00A36D8E" w:rsidRDefault="00D03F10" w:rsidP="00461EF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36D8E">
        <w:rPr>
          <w:rFonts w:ascii="Times New Roman" w:hAnsi="Times New Roman" w:cs="Times New Roman"/>
          <w:b/>
          <w:color w:val="C00000"/>
          <w:sz w:val="28"/>
          <w:szCs w:val="28"/>
        </w:rPr>
        <w:t>I ступень обучения</w:t>
      </w:r>
    </w:p>
    <w:p w:rsidR="00D03F10" w:rsidRPr="00A36D8E" w:rsidRDefault="00D03F10" w:rsidP="00461EF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36D8E">
        <w:rPr>
          <w:rFonts w:ascii="Times New Roman" w:hAnsi="Times New Roman" w:cs="Times New Roman"/>
          <w:b/>
          <w:color w:val="C00000"/>
          <w:sz w:val="28"/>
          <w:szCs w:val="28"/>
        </w:rPr>
        <w:t>(1-4 классы)</w:t>
      </w:r>
    </w:p>
    <w:p w:rsidR="00996083" w:rsidRPr="00A36D8E" w:rsidRDefault="00996083" w:rsidP="00461EF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03F10" w:rsidRPr="00A36D8E" w:rsidRDefault="00461EF8" w:rsidP="00A36D8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6D8E">
        <w:rPr>
          <w:rFonts w:ascii="Times New Roman" w:hAnsi="Times New Roman" w:cs="Times New Roman"/>
          <w:sz w:val="28"/>
          <w:szCs w:val="28"/>
        </w:rPr>
        <w:t>Для начальной школы</w:t>
      </w:r>
      <w:r w:rsidR="00D03F10" w:rsidRPr="00A36D8E">
        <w:rPr>
          <w:rFonts w:ascii="Times New Roman" w:hAnsi="Times New Roman" w:cs="Times New Roman"/>
          <w:sz w:val="28"/>
          <w:szCs w:val="28"/>
        </w:rPr>
        <w:t xml:space="preserve"> предлагает</w:t>
      </w:r>
      <w:r w:rsidRPr="00A36D8E">
        <w:rPr>
          <w:rFonts w:ascii="Times New Roman" w:hAnsi="Times New Roman" w:cs="Times New Roman"/>
          <w:sz w:val="28"/>
          <w:szCs w:val="28"/>
        </w:rPr>
        <w:t xml:space="preserve">ся образовательная программа </w:t>
      </w:r>
      <w:r w:rsidR="00D03F10" w:rsidRPr="00A36D8E">
        <w:rPr>
          <w:rFonts w:ascii="Times New Roman" w:hAnsi="Times New Roman" w:cs="Times New Roman"/>
          <w:sz w:val="28"/>
          <w:szCs w:val="28"/>
        </w:rPr>
        <w:t>“Школа России”</w:t>
      </w:r>
      <w:r w:rsidRPr="00A36D8E">
        <w:rPr>
          <w:rFonts w:ascii="Times New Roman" w:hAnsi="Times New Roman" w:cs="Times New Roman"/>
          <w:sz w:val="28"/>
          <w:szCs w:val="28"/>
        </w:rPr>
        <w:t>.</w:t>
      </w:r>
    </w:p>
    <w:p w:rsidR="00461EF8" w:rsidRPr="00A36D8E" w:rsidRDefault="00461EF8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F10" w:rsidRPr="00996083" w:rsidRDefault="00D03F10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D8E">
        <w:rPr>
          <w:rFonts w:ascii="Times New Roman" w:hAnsi="Times New Roman" w:cs="Times New Roman"/>
          <w:b/>
          <w:sz w:val="28"/>
          <w:szCs w:val="28"/>
        </w:rPr>
        <w:t>1.Целевое назначение</w:t>
      </w:r>
      <w:r w:rsidRPr="00996083">
        <w:rPr>
          <w:rFonts w:ascii="Times New Roman" w:hAnsi="Times New Roman" w:cs="Times New Roman"/>
          <w:b/>
          <w:sz w:val="28"/>
          <w:szCs w:val="28"/>
        </w:rPr>
        <w:t>.</w:t>
      </w:r>
    </w:p>
    <w:p w:rsidR="00996083" w:rsidRPr="00D03F10" w:rsidRDefault="00996083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реализация в полном объеме конституционных прав детей на образование;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обеспечение образовательного процесса, предусмотренного Федеральным Базисным учебным планом;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создание условий для освоения учащимися обязательного минимума содержания образования начальной школы, достижения уровня элементарной грамотности;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сохранение и поддержка индивидуальности ребенка;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сохранение и поддержка физического и психического развития детей;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поддержка положительной мотивации и познавательных способностей;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формирование познавательных способностей (умение рассуждать, анализировать, обобщать);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развитие коммуникативных навыков общения со сверстниками;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развитие творческих способностей детей;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воспитание гуманной, творческой личности, бережно и ответственно относящейся к себе, окружающему миру людей и миру природы.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Ведущие задачи:</w:t>
      </w:r>
    </w:p>
    <w:p w:rsidR="00D03F10" w:rsidRPr="00D03F10" w:rsidRDefault="00461EF8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D03F10" w:rsidRPr="00D03F10">
        <w:rPr>
          <w:rFonts w:ascii="Times New Roman" w:hAnsi="Times New Roman" w:cs="Times New Roman"/>
          <w:sz w:val="28"/>
          <w:szCs w:val="28"/>
        </w:rPr>
        <w:t>Создание условий для познания ребенком самого себя, своих потребностей, стремлений и желаний, развития разных возможностей мировосприятия;</w:t>
      </w:r>
    </w:p>
    <w:p w:rsidR="00D03F10" w:rsidRPr="00D03F10" w:rsidRDefault="00461EF8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3F10" w:rsidRPr="00D03F10">
        <w:rPr>
          <w:rFonts w:ascii="Times New Roman" w:hAnsi="Times New Roman" w:cs="Times New Roman"/>
          <w:sz w:val="28"/>
          <w:szCs w:val="28"/>
        </w:rPr>
        <w:t xml:space="preserve">    Организация познания элементов окружающего мира, формирования элементов научной картины мира, что становится базой для дальнейшего обучения на 2-й ступени;</w:t>
      </w:r>
    </w:p>
    <w:p w:rsidR="00D03F10" w:rsidRPr="00D03F10" w:rsidRDefault="00461EF8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D03F10" w:rsidRPr="00D03F10">
        <w:rPr>
          <w:rFonts w:ascii="Times New Roman" w:hAnsi="Times New Roman" w:cs="Times New Roman"/>
          <w:sz w:val="28"/>
          <w:szCs w:val="28"/>
        </w:rPr>
        <w:t>Поддержка инициативности, самостоятельности, навыков сотрудничества учащихся в различных видах деятельности.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В основе программы лежит принцип: от ребенка – к миру, от мира – к ребенку. Программаориентирована на развитие личности, на становление ребенка как субъекта образования.</w:t>
      </w:r>
    </w:p>
    <w:p w:rsidR="00461EF8" w:rsidRDefault="00461EF8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D8E" w:rsidRDefault="00A36D8E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F10" w:rsidRPr="00996083" w:rsidRDefault="00D03F10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083">
        <w:rPr>
          <w:rFonts w:ascii="Times New Roman" w:hAnsi="Times New Roman" w:cs="Times New Roman"/>
          <w:b/>
          <w:sz w:val="28"/>
          <w:szCs w:val="28"/>
        </w:rPr>
        <w:t>2.Ожидаемый результат.</w:t>
      </w:r>
    </w:p>
    <w:p w:rsidR="00996083" w:rsidRDefault="00996083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В результате изучения всех без исключения предметов в начальной школе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В сфере личностных универсальных учебных действий 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D03F10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D03F10">
        <w:rPr>
          <w:rFonts w:ascii="Times New Roman" w:hAnsi="Times New Roman" w:cs="Times New Roman"/>
          <w:sz w:val="28"/>
          <w:szCs w:val="28"/>
        </w:rPr>
        <w:t>.</w:t>
      </w: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В сфере регулятивных универсальных учебных действий выпускники овладеют всеми типами учебных действий,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В сфере познавательных универсальных учебных действий выпускники научатся использовать знаково- 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В сфере коммуникативных универсальных учебных действий выпускники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У выпускника будут сформированы: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ученика»;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ориентация на понимание причин успеха в учебной деятельности;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учебно-познавательный интерес к новому учебному материалу и способам решения новой частной задачи;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способность к самооценке на основе критерия успешности учебной деятельности;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• основы гражданской идентичности личности в форме осознания «Я» как гражданина России, чувства сопричастности и гордости за свою Родину, </w:t>
      </w:r>
      <w:r w:rsidRPr="00D03F10">
        <w:rPr>
          <w:rFonts w:ascii="Times New Roman" w:hAnsi="Times New Roman" w:cs="Times New Roman"/>
          <w:sz w:val="28"/>
          <w:szCs w:val="28"/>
        </w:rPr>
        <w:lastRenderedPageBreak/>
        <w:t>народ и историю, осознание ответственности человека за общее благополучие, осознание с</w:t>
      </w:r>
      <w:r w:rsidR="00EC5727">
        <w:rPr>
          <w:rFonts w:ascii="Times New Roman" w:hAnsi="Times New Roman" w:cs="Times New Roman"/>
          <w:sz w:val="28"/>
          <w:szCs w:val="28"/>
        </w:rPr>
        <w:t>воей этнической принадлежности;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ориентация в нравственном содержании и смысле поступков как собственных, так и окружающих людей;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развитие этических чувств — стыда, вины, совести как регуляторов морального поведения;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установка на здоровый образ жизни;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чувство прекрасного и эстетические чувства на основе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знакомства с мировой и отечественной художественной культурой;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03F10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D03F10">
        <w:rPr>
          <w:rFonts w:ascii="Times New Roman" w:hAnsi="Times New Roman" w:cs="Times New Roman"/>
          <w:sz w:val="28"/>
          <w:szCs w:val="28"/>
        </w:rPr>
        <w:t xml:space="preserve"> как понимание чувств других людей и сопереживание им.</w:t>
      </w:r>
    </w:p>
    <w:p w:rsidR="00EC5727" w:rsidRDefault="00EC5727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Выпускник получит возможность для формирования: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выраженной устойчивой учебно-познавательной мотивации учения;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устойчивого учебно-познавательного интереса к новым общим способам решения задач;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• адекватного понимания причин успешности / </w:t>
      </w:r>
      <w:proofErr w:type="spellStart"/>
      <w:r w:rsidRPr="00D03F1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D03F10">
        <w:rPr>
          <w:rFonts w:ascii="Times New Roman" w:hAnsi="Times New Roman" w:cs="Times New Roman"/>
          <w:sz w:val="28"/>
          <w:szCs w:val="28"/>
        </w:rPr>
        <w:t xml:space="preserve"> учебной деятельности;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компетентности в реализации основ гражданской идентичности в поступках и деятельности;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установки на здоровый образ жизни и реализации в реальном поведении и поступках;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• осознанных устойчивых эстетических предпочтений и ориентации на искусство как значимую сферу человеческой жизни;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03F1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03F10">
        <w:rPr>
          <w:rFonts w:ascii="Times New Roman" w:hAnsi="Times New Roman" w:cs="Times New Roman"/>
          <w:sz w:val="28"/>
          <w:szCs w:val="28"/>
        </w:rPr>
        <w:t xml:space="preserve"> как осознанного понимания чувств  других людей и сопереживания им, выражающихся в поступках, направленных на помощь и обеспечение благополучия.</w:t>
      </w:r>
    </w:p>
    <w:p w:rsidR="00EC5727" w:rsidRDefault="00EC5727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3F10" w:rsidRPr="00996083" w:rsidRDefault="00D03F10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083">
        <w:rPr>
          <w:rFonts w:ascii="Times New Roman" w:hAnsi="Times New Roman" w:cs="Times New Roman"/>
          <w:b/>
          <w:sz w:val="28"/>
          <w:szCs w:val="28"/>
        </w:rPr>
        <w:lastRenderedPageBreak/>
        <w:t>3.Учебный план.</w:t>
      </w:r>
    </w:p>
    <w:p w:rsidR="00996083" w:rsidRDefault="00996083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I ступень обучения – сложившееся, самоценное, самостоятельное и обязательное звено в системе непрерывного и общего образования.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выпускника начальной школы качества, как учебная и речевая деятельность, культура поведения, усвоение эстетических норм и др.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 xml:space="preserve"> На I ступени обучения школы №29 обучается 12 классов. Образовательный процесс в начальной школе основывается на традиционной системе обучения по программе «Школа России». Она является прекрасной базой для применения всех инновационных технологий: игровых (технология имитационного моделирования), коммуникативных и исследовательских(проблемно – поисковые методы, проекты). Принципами построения УМК «Школа России» являются: приоритет воспитания в образовательном процессе, личностно ориентированный и системно – </w:t>
      </w:r>
      <w:proofErr w:type="spellStart"/>
      <w:r w:rsidRPr="00EC572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C5727">
        <w:rPr>
          <w:rFonts w:ascii="Times New Roman" w:hAnsi="Times New Roman" w:cs="Times New Roman"/>
          <w:sz w:val="28"/>
          <w:szCs w:val="28"/>
        </w:rPr>
        <w:t xml:space="preserve"> характер обучения. 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 xml:space="preserve">УМК  «Школа России» построен таким образом, что его предметное содержание способствует решению следующих образовательных задач:                                     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1.</w:t>
      </w:r>
      <w:r w:rsidRPr="00EC5727">
        <w:rPr>
          <w:rFonts w:ascii="Times New Roman" w:hAnsi="Times New Roman" w:cs="Times New Roman"/>
          <w:sz w:val="28"/>
          <w:szCs w:val="28"/>
        </w:rPr>
        <w:tab/>
        <w:t>Реализация идеологической основы ФГОС – Концепции духовно – нравственного  развития и воспитания личности гражданина России.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2.</w:t>
      </w:r>
      <w:r w:rsidRPr="00EC5727">
        <w:rPr>
          <w:rFonts w:ascii="Times New Roman" w:hAnsi="Times New Roman" w:cs="Times New Roman"/>
          <w:sz w:val="28"/>
          <w:szCs w:val="28"/>
        </w:rPr>
        <w:tab/>
        <w:t xml:space="preserve">Реализация методологической и методической основы ФГОС – организация учебной деятельности  учащихся на основе системно – </w:t>
      </w:r>
      <w:proofErr w:type="spellStart"/>
      <w:r w:rsidRPr="00EC572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C5727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3.</w:t>
      </w:r>
      <w:r w:rsidRPr="00EC5727">
        <w:rPr>
          <w:rFonts w:ascii="Times New Roman" w:hAnsi="Times New Roman" w:cs="Times New Roman"/>
          <w:sz w:val="28"/>
          <w:szCs w:val="28"/>
        </w:rPr>
        <w:tab/>
        <w:t xml:space="preserve">Достижение личностных, </w:t>
      </w:r>
      <w:proofErr w:type="spellStart"/>
      <w:r w:rsidRPr="00EC572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C5727">
        <w:rPr>
          <w:rFonts w:ascii="Times New Roman" w:hAnsi="Times New Roman" w:cs="Times New Roman"/>
          <w:sz w:val="28"/>
          <w:szCs w:val="28"/>
        </w:rPr>
        <w:t xml:space="preserve">  и предметных результатов освоения ОПП посредством формирования УУД как основы умения учиться.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Для реализации вышеперечисленных приоритетов образования в начальной школе учебный план содержит следующие образовательные области: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- Филология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- Иностранный язык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- Математика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- Окружающий мир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- Искусство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- Технология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lastRenderedPageBreak/>
        <w:t xml:space="preserve">    Учебный план для 3 – 4 классов составлен на основе Базисного учебного плана 2004 года. Начальные классы обучаются по системе 1 – 4 при 5 – дневной учебной неделе. Учебный процесс организован в одну смену. Начало занятий в 9 часов 00 минут. Продолжительность урока 45 минут. Иностранный язык изучается со 2 класса по 2 часа в неделю.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Учебный план для 1-2 классов построен на основе ФГОС второго поколения и обеспечивает его реализацию. Продолжительность учебного года в 1 классе – 33 недели, во 2-4 классах- 34 недели.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В 1 классе план реализуется при пятидневной учебной неделе с максимальной нагрузкой 20 часов и только в первую смену. Используется «ступенчатый» режим обучения в первом полугодии (в сентябре, октябре – по 3 урока в день по 35 минут каждый, в ноябре – декабре – по 4 урока по 35 минут каждый; январь – май – по 4 рока по 45 минут каждый), продолжительность перемен между уроками – 10 минут, большие перемены – 20 минут. Рекомендуется организация в середине учебного дня динамической паузы продолжительностью не менее 40 минут. В 1 классе домашние задания не задаются, отметки (балльная система) и знаковая символика, заменяющая цифровую отметку, не выставляются.  Учитель использует только качественную оценку, не допуская при этом оценку качества личности обучающегося. Рекомендуются дополнительные недельные каникулы в середине третьей четверти при традиционном режиме обучения.    При составлении расписания уроков в течение недели 1 и 2 урок отводится наиболее трудным предметам. В середине недели предусматривается «облегченный день».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 xml:space="preserve"> В ходе освоения образовательных программ при реализации учебного плана на первой  ступени общего образования формируются базовые основы и фундамент всего последующего обучения, в том числе: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-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- формируются универсальные учебные действия;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- развивается познавательная мотивация и интересы обучающихся, их готовность и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- способность к сотрудничеству и совместной деятельности ученика с учителем и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- одноклассниками, формируются основы нравственного поведения, определяющего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>- отношения личности с обществом и окружающими людьми.</w:t>
      </w:r>
    </w:p>
    <w:p w:rsidR="00EC5727" w:rsidRPr="00EC5727" w:rsidRDefault="00EC5727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деятельность, согласно Базисному учебному плану общеобразовательных учреждений Российской Федерации, является неотъемлемой частью образовательного процесса в школе. Часы, отводимые на внеурочную деятельность, используются в формах, отличных  от урочной системы обучения.</w:t>
      </w:r>
    </w:p>
    <w:p w:rsidR="00D03F10" w:rsidRDefault="00EC5727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727">
        <w:rPr>
          <w:rFonts w:ascii="Times New Roman" w:hAnsi="Times New Roman" w:cs="Times New Roman"/>
          <w:sz w:val="28"/>
          <w:szCs w:val="28"/>
        </w:rPr>
        <w:t xml:space="preserve">Внеурочная образовательная деятельность проводится в объёме  10 часов в неделю по определённым направлениям.  </w:t>
      </w:r>
    </w:p>
    <w:p w:rsidR="00EC5727" w:rsidRDefault="00EC5727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727" w:rsidRDefault="00EC5727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50B" w:rsidRDefault="00E7750B" w:rsidP="00E7750B">
      <w:pPr>
        <w:pStyle w:val="Heading1"/>
        <w:sectPr w:rsidR="00E7750B" w:rsidSect="0099608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083" w:rsidRDefault="00E7750B" w:rsidP="00E7750B">
      <w:pPr>
        <w:pStyle w:val="Heading1"/>
        <w:rPr>
          <w:sz w:val="28"/>
          <w:szCs w:val="28"/>
        </w:rPr>
      </w:pPr>
      <w:r w:rsidRPr="00580665">
        <w:rPr>
          <w:sz w:val="28"/>
          <w:szCs w:val="28"/>
        </w:rPr>
        <w:lastRenderedPageBreak/>
        <w:t>Учебный план</w:t>
      </w:r>
      <w:r w:rsidR="00580665">
        <w:rPr>
          <w:sz w:val="28"/>
          <w:szCs w:val="28"/>
        </w:rPr>
        <w:t xml:space="preserve"> </w:t>
      </w:r>
    </w:p>
    <w:p w:rsidR="00E7750B" w:rsidRPr="00580665" w:rsidRDefault="00580665" w:rsidP="00E7750B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начальной школы</w:t>
      </w:r>
    </w:p>
    <w:p w:rsidR="00E7750B" w:rsidRPr="00580665" w:rsidRDefault="00E7750B" w:rsidP="00E7750B">
      <w:pPr>
        <w:tabs>
          <w:tab w:val="left" w:pos="10320"/>
          <w:tab w:val="left" w:pos="10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65">
        <w:rPr>
          <w:rFonts w:ascii="Times New Roman" w:hAnsi="Times New Roman" w:cs="Times New Roman"/>
          <w:b/>
          <w:sz w:val="28"/>
          <w:szCs w:val="28"/>
        </w:rPr>
        <w:t>МБОУ СОШ № 29 Мытищинского муниципального района</w:t>
      </w:r>
    </w:p>
    <w:p w:rsidR="00E7750B" w:rsidRPr="00415181" w:rsidRDefault="00E7750B" w:rsidP="00E7750B">
      <w:pPr>
        <w:tabs>
          <w:tab w:val="left" w:pos="1032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5276" w:type="dxa"/>
        <w:tblLayout w:type="fixed"/>
        <w:tblLook w:val="04A0" w:firstRow="1" w:lastRow="0" w:firstColumn="1" w:lastColumn="0" w:noHBand="0" w:noVBand="1"/>
      </w:tblPr>
      <w:tblGrid>
        <w:gridCol w:w="2289"/>
        <w:gridCol w:w="3419"/>
        <w:gridCol w:w="2338"/>
        <w:gridCol w:w="2410"/>
        <w:gridCol w:w="6"/>
        <w:gridCol w:w="2404"/>
        <w:gridCol w:w="2410"/>
      </w:tblGrid>
      <w:tr w:rsidR="00E7750B" w:rsidRPr="00360574" w:rsidTr="00E7750B">
        <w:trPr>
          <w:trHeight w:val="379"/>
        </w:trPr>
        <w:tc>
          <w:tcPr>
            <w:tcW w:w="5708" w:type="dxa"/>
            <w:gridSpan w:val="2"/>
            <w:vMerge w:val="restart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E7750B" w:rsidRPr="00360574" w:rsidTr="00E7750B">
        <w:trPr>
          <w:trHeight w:val="270"/>
        </w:trPr>
        <w:tc>
          <w:tcPr>
            <w:tcW w:w="5708" w:type="dxa"/>
            <w:gridSpan w:val="2"/>
            <w:vMerge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E7750B" w:rsidRPr="00B20BFF" w:rsidTr="00E7750B">
        <w:trPr>
          <w:trHeight w:val="296"/>
        </w:trPr>
        <w:tc>
          <w:tcPr>
            <w:tcW w:w="5708" w:type="dxa"/>
            <w:gridSpan w:val="2"/>
            <w:vMerge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Система: «Школа России»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5">
              <w:rPr>
                <w:rFonts w:ascii="Times New Roman" w:hAnsi="Times New Roman" w:cs="Times New Roman"/>
                <w:sz w:val="28"/>
                <w:szCs w:val="28"/>
              </w:rPr>
              <w:t>Система: «Школа России»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5">
              <w:rPr>
                <w:rFonts w:ascii="Times New Roman" w:hAnsi="Times New Roman" w:cs="Times New Roman"/>
                <w:sz w:val="28"/>
                <w:szCs w:val="28"/>
              </w:rPr>
              <w:t>Система: «Школа России»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5">
              <w:rPr>
                <w:rFonts w:ascii="Times New Roman" w:hAnsi="Times New Roman" w:cs="Times New Roman"/>
                <w:sz w:val="28"/>
                <w:szCs w:val="28"/>
              </w:rPr>
              <w:t>Система: «Школа России»</w:t>
            </w:r>
          </w:p>
        </w:tc>
      </w:tr>
      <w:tr w:rsidR="00E7750B" w:rsidRPr="00096176" w:rsidTr="00E7750B">
        <w:trPr>
          <w:trHeight w:val="247"/>
        </w:trPr>
        <w:tc>
          <w:tcPr>
            <w:tcW w:w="5708" w:type="dxa"/>
            <w:gridSpan w:val="2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8" w:type="dxa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750B" w:rsidRPr="00096176" w:rsidTr="00E7750B">
        <w:trPr>
          <w:trHeight w:val="247"/>
        </w:trPr>
        <w:tc>
          <w:tcPr>
            <w:tcW w:w="5708" w:type="dxa"/>
            <w:gridSpan w:val="2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38" w:type="dxa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750B" w:rsidRPr="00096176" w:rsidTr="00E7750B">
        <w:trPr>
          <w:trHeight w:val="233"/>
        </w:trPr>
        <w:tc>
          <w:tcPr>
            <w:tcW w:w="5708" w:type="dxa"/>
            <w:gridSpan w:val="2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38" w:type="dxa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750B" w:rsidRPr="00096176" w:rsidTr="00E7750B">
        <w:trPr>
          <w:trHeight w:val="247"/>
        </w:trPr>
        <w:tc>
          <w:tcPr>
            <w:tcW w:w="5708" w:type="dxa"/>
            <w:gridSpan w:val="2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8" w:type="dxa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750B" w:rsidRPr="00096176" w:rsidTr="00E7750B">
        <w:trPr>
          <w:trHeight w:val="263"/>
        </w:trPr>
        <w:tc>
          <w:tcPr>
            <w:tcW w:w="5708" w:type="dxa"/>
            <w:gridSpan w:val="2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(человек, природа, общество, ПДД)</w:t>
            </w:r>
          </w:p>
        </w:tc>
        <w:tc>
          <w:tcPr>
            <w:tcW w:w="2338" w:type="dxa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750B" w:rsidRPr="00096176" w:rsidTr="00E7750B">
        <w:trPr>
          <w:trHeight w:val="268"/>
        </w:trPr>
        <w:tc>
          <w:tcPr>
            <w:tcW w:w="2289" w:type="dxa"/>
            <w:vMerge w:val="restart"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left w:val="single" w:sz="4" w:space="0" w:color="auto"/>
              <w:bottom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750B" w:rsidRPr="00096176" w:rsidTr="00E7750B">
        <w:trPr>
          <w:trHeight w:val="197"/>
        </w:trPr>
        <w:tc>
          <w:tcPr>
            <w:tcW w:w="2289" w:type="dxa"/>
            <w:vMerge/>
            <w:tcBorders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750B" w:rsidRPr="00096176" w:rsidTr="00E7750B">
        <w:trPr>
          <w:trHeight w:val="197"/>
        </w:trPr>
        <w:tc>
          <w:tcPr>
            <w:tcW w:w="5708" w:type="dxa"/>
            <w:gridSpan w:val="2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750B" w:rsidRPr="00096176" w:rsidTr="00E7750B">
        <w:trPr>
          <w:trHeight w:val="197"/>
        </w:trPr>
        <w:tc>
          <w:tcPr>
            <w:tcW w:w="5708" w:type="dxa"/>
            <w:gridSpan w:val="2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750B" w:rsidRPr="00096176" w:rsidTr="00E7750B">
        <w:trPr>
          <w:trHeight w:val="197"/>
        </w:trPr>
        <w:tc>
          <w:tcPr>
            <w:tcW w:w="5708" w:type="dxa"/>
            <w:gridSpan w:val="2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750B" w:rsidRPr="00096176" w:rsidTr="00E7750B">
        <w:trPr>
          <w:trHeight w:val="197"/>
        </w:trPr>
        <w:tc>
          <w:tcPr>
            <w:tcW w:w="5708" w:type="dxa"/>
            <w:gridSpan w:val="2"/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5C1C75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E7750B" w:rsidRPr="00096176" w:rsidTr="00E7750B">
        <w:trPr>
          <w:trHeight w:val="197"/>
        </w:trPr>
        <w:tc>
          <w:tcPr>
            <w:tcW w:w="5708" w:type="dxa"/>
            <w:gridSpan w:val="2"/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A7F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учебная нагрузка </w:t>
            </w:r>
          </w:p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5-дневной</w:t>
            </w:r>
            <w:r w:rsidRPr="00813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учебной неделе 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813A7F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E7750B" w:rsidRDefault="00E7750B" w:rsidP="00E7750B">
      <w:pPr>
        <w:tabs>
          <w:tab w:val="left" w:pos="12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750B" w:rsidSect="00E775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6083" w:rsidRDefault="00580665" w:rsidP="00996083">
      <w:pPr>
        <w:pStyle w:val="Heading1"/>
        <w:rPr>
          <w:sz w:val="28"/>
          <w:szCs w:val="28"/>
        </w:rPr>
      </w:pPr>
      <w:r w:rsidRPr="00580665">
        <w:rPr>
          <w:sz w:val="28"/>
          <w:szCs w:val="28"/>
        </w:rPr>
        <w:lastRenderedPageBreak/>
        <w:t xml:space="preserve">Учебный план </w:t>
      </w:r>
    </w:p>
    <w:p w:rsidR="00580665" w:rsidRPr="00580665" w:rsidRDefault="00580665" w:rsidP="00996083">
      <w:pPr>
        <w:pStyle w:val="Heading1"/>
        <w:rPr>
          <w:sz w:val="28"/>
          <w:szCs w:val="28"/>
        </w:rPr>
      </w:pPr>
      <w:r w:rsidRPr="00580665">
        <w:rPr>
          <w:sz w:val="28"/>
          <w:szCs w:val="28"/>
        </w:rPr>
        <w:t>внеурочной деятельности начальной школы</w:t>
      </w:r>
    </w:p>
    <w:p w:rsidR="00580665" w:rsidRPr="00580665" w:rsidRDefault="00580665" w:rsidP="00580665">
      <w:pPr>
        <w:tabs>
          <w:tab w:val="left" w:pos="10320"/>
          <w:tab w:val="left" w:pos="10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65">
        <w:rPr>
          <w:rFonts w:ascii="Times New Roman" w:hAnsi="Times New Roman" w:cs="Times New Roman"/>
          <w:b/>
          <w:sz w:val="28"/>
          <w:szCs w:val="28"/>
        </w:rPr>
        <w:t>МБОУ СОШ № 29 Мытищинского муниципального района</w:t>
      </w:r>
    </w:p>
    <w:p w:rsidR="00580665" w:rsidRPr="00580665" w:rsidRDefault="00580665" w:rsidP="00580665">
      <w:pPr>
        <w:tabs>
          <w:tab w:val="left" w:pos="10320"/>
          <w:tab w:val="left" w:pos="10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65">
        <w:rPr>
          <w:rFonts w:ascii="Times New Roman" w:hAnsi="Times New Roman" w:cs="Times New Roman"/>
          <w:b/>
          <w:sz w:val="28"/>
          <w:szCs w:val="28"/>
        </w:rPr>
        <w:t>на 2012 – 2016 учебный год.</w:t>
      </w:r>
    </w:p>
    <w:p w:rsidR="00580665" w:rsidRPr="00580665" w:rsidRDefault="00580665" w:rsidP="00580665">
      <w:pPr>
        <w:tabs>
          <w:tab w:val="left" w:pos="10320"/>
          <w:tab w:val="left" w:pos="10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0665" w:rsidRDefault="00580665" w:rsidP="00580665">
      <w:pPr>
        <w:tabs>
          <w:tab w:val="left" w:pos="1032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46"/>
        <w:gridCol w:w="6804"/>
        <w:gridCol w:w="1059"/>
        <w:gridCol w:w="1059"/>
        <w:gridCol w:w="1059"/>
        <w:gridCol w:w="1059"/>
      </w:tblGrid>
      <w:tr w:rsidR="00580665" w:rsidRPr="00A63DDF" w:rsidTr="00DD0ABA">
        <w:tc>
          <w:tcPr>
            <w:tcW w:w="0" w:type="auto"/>
            <w:gridSpan w:val="2"/>
            <w:vMerge w:val="restart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580665" w:rsidRPr="00A63DDF" w:rsidTr="00DD0ABA">
        <w:tc>
          <w:tcPr>
            <w:tcW w:w="0" w:type="auto"/>
            <w:gridSpan w:val="2"/>
            <w:vMerge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0665" w:rsidRPr="00DD5915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80665" w:rsidRPr="00DD5915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80665" w:rsidRPr="00DD5915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80665" w:rsidRPr="00DD5915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0665" w:rsidRPr="00A63DDF" w:rsidTr="00DD0ABA">
        <w:tc>
          <w:tcPr>
            <w:tcW w:w="0" w:type="auto"/>
            <w:gridSpan w:val="2"/>
            <w:vMerge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580665" w:rsidRPr="00A63DDF" w:rsidTr="00DD0ABA"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3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3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Внеурочная деятельность </w:t>
            </w:r>
          </w:p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3DDF">
              <w:rPr>
                <w:rFonts w:ascii="Times New Roman" w:hAnsi="Times New Roman" w:cs="Times New Roman"/>
                <w:i/>
                <w:sz w:val="24"/>
                <w:szCs w:val="24"/>
              </w:rPr>
              <w:t>(кружки, секции, студии, клубы, школьные научные общества, общественно-полезные практики)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0665" w:rsidRPr="00A63DDF" w:rsidTr="00DD0ABA">
        <w:trPr>
          <w:trHeight w:val="562"/>
        </w:trPr>
        <w:tc>
          <w:tcPr>
            <w:tcW w:w="0" w:type="auto"/>
          </w:tcPr>
          <w:p w:rsidR="00580665" w:rsidRPr="00A63DDF" w:rsidRDefault="00580665" w:rsidP="00DD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портивный клуб «Подвижные игры»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0665" w:rsidRPr="00A63DDF" w:rsidTr="00DD0ABA">
        <w:trPr>
          <w:trHeight w:val="562"/>
        </w:trPr>
        <w:tc>
          <w:tcPr>
            <w:tcW w:w="0" w:type="auto"/>
          </w:tcPr>
          <w:p w:rsidR="00580665" w:rsidRPr="00A63DDF" w:rsidRDefault="00580665" w:rsidP="00DD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луб «Азбука добра»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0665" w:rsidRPr="00A63DDF" w:rsidTr="00DD0ABA">
        <w:trPr>
          <w:trHeight w:val="562"/>
        </w:trPr>
        <w:tc>
          <w:tcPr>
            <w:tcW w:w="0" w:type="auto"/>
          </w:tcPr>
          <w:p w:rsidR="00580665" w:rsidRPr="00A63DDF" w:rsidRDefault="00580665" w:rsidP="00DD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астерская «Калейдоскоп дел»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0665" w:rsidRPr="00A63DDF" w:rsidTr="00DD0ABA">
        <w:trPr>
          <w:trHeight w:val="562"/>
        </w:trPr>
        <w:tc>
          <w:tcPr>
            <w:tcW w:w="0" w:type="auto"/>
          </w:tcPr>
          <w:p w:rsidR="00580665" w:rsidRPr="00A63DDF" w:rsidRDefault="00580665" w:rsidP="00DD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луб «Школа исследователя»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0665" w:rsidRPr="00A63DDF" w:rsidTr="00DD0ABA">
        <w:trPr>
          <w:trHeight w:val="562"/>
        </w:trPr>
        <w:tc>
          <w:tcPr>
            <w:tcW w:w="0" w:type="auto"/>
          </w:tcPr>
          <w:p w:rsidR="00580665" w:rsidRPr="00A63DDF" w:rsidRDefault="00580665" w:rsidP="00DD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3DDF">
              <w:rPr>
                <w:rFonts w:ascii="Times New Roman" w:hAnsi="Times New Roman" w:cs="Times New Roman"/>
                <w:sz w:val="24"/>
                <w:szCs w:val="24"/>
              </w:rPr>
              <w:t>тудия «Игровой театр. Школьная сказка»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0665" w:rsidRPr="00A63DDF" w:rsidRDefault="00580665" w:rsidP="00DD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80665" w:rsidRPr="00A63DDF" w:rsidRDefault="00580665" w:rsidP="00580665">
      <w:pPr>
        <w:tabs>
          <w:tab w:val="left" w:pos="10320"/>
          <w:tab w:val="left" w:pos="107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7750B" w:rsidRDefault="00E7750B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750B" w:rsidSect="00E775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3F10" w:rsidRPr="00D03F10" w:rsidRDefault="00D03F10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10" w:rsidRPr="00996083" w:rsidRDefault="000A0CDD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08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3F10" w:rsidRPr="00996083">
        <w:rPr>
          <w:rFonts w:ascii="Times New Roman" w:hAnsi="Times New Roman" w:cs="Times New Roman"/>
          <w:b/>
          <w:sz w:val="28"/>
          <w:szCs w:val="28"/>
        </w:rPr>
        <w:t>Методы диагностики освоения образовательной программы.</w:t>
      </w:r>
    </w:p>
    <w:p w:rsidR="00996083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03F10" w:rsidRPr="00D03F10" w:rsidRDefault="00996083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3F10" w:rsidRPr="00D03F10">
        <w:rPr>
          <w:rFonts w:ascii="Times New Roman" w:hAnsi="Times New Roman" w:cs="Times New Roman"/>
          <w:sz w:val="28"/>
          <w:szCs w:val="28"/>
        </w:rPr>
        <w:t>Диагностика включает в себя: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 социально-педагогическую диагностику: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 социальный статус семьи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*наличие условий для развития и воспитания ребенка дома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*необходимость оказания различных видов помощи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 медицинскую диагностику;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-психологическую диагностику: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*сформированность произвольности психических процессов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*развитие мышления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*уровень сформированности мыслительных процессов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*уровень адаптации к обучению в школе, уровень школьной тревожности, учебной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   мотивации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-педагогическую диагностику: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</w:t>
      </w:r>
      <w:proofErr w:type="spellStart"/>
      <w:r w:rsidRPr="00D03F10">
        <w:rPr>
          <w:rFonts w:ascii="Times New Roman" w:hAnsi="Times New Roman" w:cs="Times New Roman"/>
          <w:sz w:val="28"/>
          <w:szCs w:val="28"/>
        </w:rPr>
        <w:t>сформированнность</w:t>
      </w:r>
      <w:proofErr w:type="spellEnd"/>
      <w:r w:rsidRPr="00D03F10">
        <w:rPr>
          <w:rFonts w:ascii="Times New Roman" w:hAnsi="Times New Roman" w:cs="Times New Roman"/>
          <w:sz w:val="28"/>
          <w:szCs w:val="28"/>
        </w:rPr>
        <w:t xml:space="preserve"> важнейших учебных действий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*уровень активности, самостоятельности в учебной работе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*развитие речи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*развитие тонкой моторики рук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*умственная работоспособность и темп учебной деятельности</w:t>
      </w:r>
    </w:p>
    <w:p w:rsid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*взаимодействие с учителем.</w:t>
      </w:r>
    </w:p>
    <w:p w:rsidR="0009748D" w:rsidRDefault="0009748D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DD" w:rsidRPr="00D03F10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10" w:rsidRPr="00996083" w:rsidRDefault="00D03F10" w:rsidP="000A0C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6083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Образовательная программа основного общего образования</w:t>
      </w:r>
    </w:p>
    <w:p w:rsidR="00D03F10" w:rsidRPr="00996083" w:rsidRDefault="00D03F10" w:rsidP="000A0C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6083">
        <w:rPr>
          <w:rFonts w:ascii="Times New Roman" w:hAnsi="Times New Roman" w:cs="Times New Roman"/>
          <w:b/>
          <w:color w:val="C00000"/>
          <w:sz w:val="28"/>
          <w:szCs w:val="28"/>
        </w:rPr>
        <w:t>II ступень обучения</w:t>
      </w:r>
    </w:p>
    <w:p w:rsidR="00D03F10" w:rsidRPr="00996083" w:rsidRDefault="00D03F10" w:rsidP="000A0C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6083">
        <w:rPr>
          <w:rFonts w:ascii="Times New Roman" w:hAnsi="Times New Roman" w:cs="Times New Roman"/>
          <w:b/>
          <w:color w:val="C00000"/>
          <w:sz w:val="28"/>
          <w:szCs w:val="28"/>
        </w:rPr>
        <w:t>(5-9 классы)</w:t>
      </w: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10" w:rsidRDefault="00996083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1.Целевое назначение.</w:t>
      </w:r>
    </w:p>
    <w:p w:rsidR="00996083" w:rsidRPr="00996083" w:rsidRDefault="00996083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реализация в полном объеме конституционных прав детей на образование;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*обеспечение образовательного процесса, предусмотренного Федеральным Базисным учебным планам;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создание условий для освоения учащимися обязательного минимума содержания образования данного уровня;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сохранение и поддержка индивидуальности ребенка;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сохранение и поддержка физического и психического развития детей;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*создание условий для адаптации учащихся к особенностям основной школы;</w:t>
      </w:r>
    </w:p>
    <w:p w:rsidR="0009748D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*предоставление возможности учащимся определиться в своих склонностях и интересах учебной деятельности;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формирование познавательных способностей (умение рассуждать, анализировать, обобщать);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*создание условий для формирования учебной самостоятельности и ответственности;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*развитие у учащихся познавательных интересов и творческих способностей;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развитие коммуникативных навыков общения со сверстниками;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развитие творческих способностей детей;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воспитание гуманной, творческой личности, бережно и ответственно относящейся к себе, окружающему миру людей и миру природы.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Ведущие задачи: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·         Создание условий для познания ребенком самого себя, своих потребностей, стремлений и желаний, развития разных возможностей мировосприятия;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·         Организация познания элементов окружающего мира, формирования элементов научной картины мира, что становится базой для дальнейшего обучения на 2-й ступени;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·         Поддержка инициативности, самостоятельности, навыков сотрудничества учащихся в различных видах деятельности.</w:t>
      </w:r>
    </w:p>
    <w:p w:rsidR="000A0CDD" w:rsidRDefault="000A0CDD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D8E" w:rsidRDefault="00A36D8E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F10" w:rsidRDefault="00996083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2.Ожидаемый результат.</w:t>
      </w:r>
    </w:p>
    <w:p w:rsidR="00996083" w:rsidRPr="00996083" w:rsidRDefault="00996083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Успешное овладение предметами учебного плана на базовом уровне в соответствии с государственными образовательными стандартами.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Выход на начальный уровень функциональной грамотности, предполагающий его полное достижение к окончанию основной школы.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*Освоение учащимися основ системного мышления и развитие мотивации к дальнейшему обучению.</w:t>
      </w:r>
    </w:p>
    <w:p w:rsidR="00D03F10" w:rsidRPr="00D03F10" w:rsidRDefault="0009748D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Достижение уровня </w:t>
      </w:r>
      <w:r w:rsidR="00D03F10" w:rsidRPr="00D03F10">
        <w:rPr>
          <w:rFonts w:ascii="Times New Roman" w:hAnsi="Times New Roman" w:cs="Times New Roman"/>
          <w:sz w:val="28"/>
          <w:szCs w:val="28"/>
        </w:rPr>
        <w:t xml:space="preserve"> готовности к осознанному выбору дальнейшего образовательного маршрута.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Сформированность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Выпускник основной школы – это ученик: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 успешно овладевший предметами учебного плана на базовом уровне;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-обладающий устойчивой мотивацией к продолжению обучения;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-умеющий высказывать и отстаивать свою точку зрения;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 с активной гражданской позицией, со сформированными нравственными понятиями;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-способный видеть и понимать гармониюи красоту;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-знающий и соблюдающий режим занятий физическими упражнениями, способный разработать и реализовать индивидуальную программу физического совершенства.</w:t>
      </w:r>
    </w:p>
    <w:p w:rsidR="000A0CDD" w:rsidRDefault="000A0CDD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3F10" w:rsidRDefault="00D03F10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083">
        <w:rPr>
          <w:rFonts w:ascii="Times New Roman" w:hAnsi="Times New Roman" w:cs="Times New Roman"/>
          <w:b/>
          <w:sz w:val="28"/>
          <w:szCs w:val="28"/>
        </w:rPr>
        <w:lastRenderedPageBreak/>
        <w:t>3.Учебный план.</w:t>
      </w:r>
    </w:p>
    <w:p w:rsidR="00996083" w:rsidRPr="00996083" w:rsidRDefault="00996083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Вторая ступень общего образования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Учебный план ориентирован на 34 учебные недели и 3 учебных дня. Продолжительность урока – 45 минут.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«Русский язык» в основной школе обеспечивает формирование </w:t>
      </w:r>
      <w:proofErr w:type="spellStart"/>
      <w:r w:rsidRPr="000A0CD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A0CDD">
        <w:rPr>
          <w:rFonts w:ascii="Times New Roman" w:hAnsi="Times New Roman" w:cs="Times New Roman"/>
          <w:sz w:val="28"/>
          <w:szCs w:val="28"/>
        </w:rPr>
        <w:t xml:space="preserve"> умений, навыков и всех видов речемыслительной деятельности: коммуникативных, интеллектуальных, информационных, организационных. На изучение предмета «Русский язык» в учебном плане отводится: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в 5-х классах – 4 часа федерального компонента и 2 часа компонента образовательного учреждения;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в 6-х классах - 4 часа федерального компонента и 1 час компонента образовательного учреждения;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в 7-х классах - 4 часа федерального компонента и 1 час компонента образовательного учреждения;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в 8-х классах - 3 часа федерального компонента;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в 9-х классах – 2 часа федерального компонента.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Учебный предмет «Литература» изучается по 2 часа в неделю.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Учебный предмет «Иностранный язык» (английский) изучается по 3 часа в неделю. При проведении занятий по «Иностранному языку» осуществляется деление классов на две группы при наполняемости 20 и более человек.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Учебный предмет «Математика» изучается по 5 часов в неделю. В 7-9-х  классах учебный предмет «Математика» разделяется на два предмета: «Алгебра», на изучение которой отводится 3 часа в неделю и «Геометрия», на изучение которой отводится 2 часа в неделю.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Учебный предмет «Информатика и ИКТ» представлен с 8 класса по 1 часу в неделю, в 9 классе – 2 часа в неделю.При проведении занятий  осуществляется деление классов на две группы при наполняемости 20 и более человек.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На изучение учебного предмета «История» в 5-8-х классах отводится по 2 часа в неделю. В 9 классе данный учебный предмет разделен на 2 составляющие: «История России», которая изучается 2 часа в неделю и «Всеобщая история», на изучение которой отводится 1 час.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lastRenderedPageBreak/>
        <w:t>Учебный предмет «Обществознание» изучается с 6 по 9 класс и включает разделы «Экономика» и «Право».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Учебный предмет «География», включая модуль «Краеведение» изучается в 6-9-х классах 2 часа в неделю.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Учебный предмет «Природоведение» изучается в 5 классе 2 часа в неделю.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Учебный предмет «Физика» изучается в 7-9-х классах 2 часа в неделю.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Учебный предмет «Химия» изучается в 8-9-х классах 2 часа в неделю.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Учебный предмет «Биология», включая модуль «Краеведение» изучается в 6-9-х классах 2 часа в неделю.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Учебный предмет «Искусство» изучается в 5-7-х классах по 2 часа в неделю, построен по модульному принципу и включает разделы «Изобразительное искусство» и «Музыка». В 8-9 классах учебный предмет «Искусство» является интегрированным и изучается по 1 часу в неделю. Программа данного курса рассчитана на 2 года обучения.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Учебный предмет «Технология» изучается в 5-7-х классах по 2 часа в неделю, в 8-х классах – по 1 часу. В 9-х классах  на изучение предмета «Технология» используются часы образовательного компонента (1 час в неделю).При проведении занятий  осуществляется деление классов на две группы при наполняемости 20 и более человек.</w:t>
      </w:r>
    </w:p>
    <w:p w:rsidR="000A0CDD" w:rsidRPr="000A0CDD" w:rsidRDefault="000A0CDD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 xml:space="preserve">        Учебный предмет «Основы безопасности жизнедеятельности» изучается в 5-9-х классах по 1 часу в неделю.</w:t>
      </w:r>
    </w:p>
    <w:p w:rsidR="000A0CDD" w:rsidRPr="000A0CDD" w:rsidRDefault="000A0CDD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 xml:space="preserve">       На  учебный предмет «Физическая культура» отводится 3 часа в неделю.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Региональный компонент представлен предметом «Московская область – субъект Российской Федерации», который изучается в 8 классе 1 час в неделю.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Школьный компонент представлен предметами:</w:t>
      </w:r>
    </w:p>
    <w:p w:rsid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 xml:space="preserve">«Основы православной культуры», который изучается в 5-х классах по 1 часу в неделю и «Черчение», который изучается в 8 – классах по 1 часу в неделю. </w:t>
      </w: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DD" w:rsidRDefault="000A0CDD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50B" w:rsidRDefault="00E7750B" w:rsidP="00580665">
      <w:pPr>
        <w:pStyle w:val="Heading1"/>
        <w:jc w:val="left"/>
        <w:sectPr w:rsidR="00E7750B" w:rsidSect="0099608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7750B" w:rsidRPr="00E7750B" w:rsidRDefault="00E7750B" w:rsidP="00E7750B">
      <w:pPr>
        <w:pStyle w:val="Heading1"/>
        <w:rPr>
          <w:sz w:val="28"/>
          <w:szCs w:val="28"/>
        </w:rPr>
      </w:pPr>
      <w:r w:rsidRPr="00E7750B">
        <w:rPr>
          <w:sz w:val="28"/>
          <w:szCs w:val="28"/>
        </w:rPr>
        <w:lastRenderedPageBreak/>
        <w:t>Учебный план</w:t>
      </w:r>
    </w:p>
    <w:p w:rsidR="00E7750B" w:rsidRPr="00E7750B" w:rsidRDefault="00E7750B" w:rsidP="00E7750B">
      <w:pPr>
        <w:tabs>
          <w:tab w:val="left" w:pos="10320"/>
          <w:tab w:val="left" w:pos="10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0B">
        <w:rPr>
          <w:rFonts w:ascii="Times New Roman" w:hAnsi="Times New Roman" w:cs="Times New Roman"/>
          <w:b/>
          <w:sz w:val="28"/>
          <w:szCs w:val="28"/>
        </w:rPr>
        <w:t>МБОУ СОШ № 29 Мытищинского муниципального района для основной школы</w:t>
      </w:r>
    </w:p>
    <w:p w:rsidR="00E7750B" w:rsidRPr="00E7750B" w:rsidRDefault="00E7750B" w:rsidP="00E7750B">
      <w:pPr>
        <w:tabs>
          <w:tab w:val="left" w:pos="10320"/>
          <w:tab w:val="left" w:pos="10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148" w:type="dxa"/>
        <w:tblLook w:val="04A0" w:firstRow="1" w:lastRow="0" w:firstColumn="1" w:lastColumn="0" w:noHBand="0" w:noVBand="1"/>
      </w:tblPr>
      <w:tblGrid>
        <w:gridCol w:w="2160"/>
        <w:gridCol w:w="54"/>
        <w:gridCol w:w="729"/>
        <w:gridCol w:w="2253"/>
        <w:gridCol w:w="1133"/>
        <w:gridCol w:w="709"/>
        <w:gridCol w:w="867"/>
        <w:gridCol w:w="838"/>
        <w:gridCol w:w="1004"/>
        <w:gridCol w:w="984"/>
        <w:gridCol w:w="1001"/>
        <w:gridCol w:w="1050"/>
        <w:gridCol w:w="1218"/>
        <w:gridCol w:w="1148"/>
      </w:tblGrid>
      <w:tr w:rsidR="00E7750B" w:rsidRPr="00360574" w:rsidTr="00E7750B">
        <w:trPr>
          <w:trHeight w:val="369"/>
        </w:trPr>
        <w:tc>
          <w:tcPr>
            <w:tcW w:w="5196" w:type="dxa"/>
            <w:gridSpan w:val="4"/>
            <w:vMerge w:val="restart"/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D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2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7750B" w:rsidRPr="00360574" w:rsidTr="00E7750B">
        <w:trPr>
          <w:trHeight w:val="426"/>
        </w:trPr>
        <w:tc>
          <w:tcPr>
            <w:tcW w:w="5196" w:type="dxa"/>
            <w:gridSpan w:val="4"/>
            <w:vMerge/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D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D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D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D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D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7750B" w:rsidTr="00E7750B">
        <w:trPr>
          <w:trHeight w:val="227"/>
        </w:trPr>
        <w:tc>
          <w:tcPr>
            <w:tcW w:w="5196" w:type="dxa"/>
            <w:gridSpan w:val="4"/>
            <w:vMerge/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3" w:type="dxa"/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ED0">
              <w:rPr>
                <w:rFonts w:ascii="Times New Roman" w:hAnsi="Times New Roman" w:cs="Times New Roman"/>
                <w:b/>
                <w:sz w:val="20"/>
              </w:rPr>
              <w:t>Ф/Р</w:t>
            </w:r>
          </w:p>
        </w:tc>
        <w:tc>
          <w:tcPr>
            <w:tcW w:w="709" w:type="dxa"/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ED0">
              <w:rPr>
                <w:rFonts w:ascii="Times New Roman" w:hAnsi="Times New Roman" w:cs="Times New Roman"/>
                <w:b/>
                <w:sz w:val="20"/>
              </w:rPr>
              <w:t>Ш</w:t>
            </w:r>
          </w:p>
        </w:tc>
        <w:tc>
          <w:tcPr>
            <w:tcW w:w="867" w:type="dxa"/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ED0">
              <w:rPr>
                <w:rFonts w:ascii="Times New Roman" w:hAnsi="Times New Roman" w:cs="Times New Roman"/>
                <w:b/>
                <w:sz w:val="20"/>
              </w:rPr>
              <w:t>Ф/Р</w:t>
            </w:r>
          </w:p>
        </w:tc>
        <w:tc>
          <w:tcPr>
            <w:tcW w:w="838" w:type="dxa"/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ED0">
              <w:rPr>
                <w:rFonts w:ascii="Times New Roman" w:hAnsi="Times New Roman" w:cs="Times New Roman"/>
                <w:b/>
                <w:sz w:val="20"/>
              </w:rPr>
              <w:t>Ш</w:t>
            </w:r>
          </w:p>
        </w:tc>
        <w:tc>
          <w:tcPr>
            <w:tcW w:w="1004" w:type="dxa"/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ED0">
              <w:rPr>
                <w:rFonts w:ascii="Times New Roman" w:hAnsi="Times New Roman" w:cs="Times New Roman"/>
                <w:b/>
                <w:sz w:val="20"/>
              </w:rPr>
              <w:t>Ф/Р</w:t>
            </w:r>
          </w:p>
        </w:tc>
        <w:tc>
          <w:tcPr>
            <w:tcW w:w="984" w:type="dxa"/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ED0">
              <w:rPr>
                <w:rFonts w:ascii="Times New Roman" w:hAnsi="Times New Roman" w:cs="Times New Roman"/>
                <w:b/>
                <w:sz w:val="20"/>
              </w:rPr>
              <w:t>Ш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ED0">
              <w:rPr>
                <w:rFonts w:ascii="Times New Roman" w:hAnsi="Times New Roman" w:cs="Times New Roman"/>
                <w:b/>
                <w:sz w:val="20"/>
              </w:rPr>
              <w:t>Ф/Р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ED0">
              <w:rPr>
                <w:rFonts w:ascii="Times New Roman" w:hAnsi="Times New Roman" w:cs="Times New Roman"/>
                <w:b/>
                <w:sz w:val="20"/>
              </w:rPr>
              <w:t>Ш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ED0">
              <w:rPr>
                <w:rFonts w:ascii="Times New Roman" w:hAnsi="Times New Roman" w:cs="Times New Roman"/>
                <w:b/>
                <w:sz w:val="20"/>
              </w:rPr>
              <w:t>Ф/Р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E7750B" w:rsidRPr="009F6ED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ED0">
              <w:rPr>
                <w:rFonts w:ascii="Times New Roman" w:hAnsi="Times New Roman" w:cs="Times New Roman"/>
                <w:b/>
                <w:sz w:val="20"/>
              </w:rPr>
              <w:t>Ш</w:t>
            </w:r>
          </w:p>
        </w:tc>
      </w:tr>
      <w:tr w:rsidR="00E7750B" w:rsidTr="00E7750B">
        <w:trPr>
          <w:trHeight w:val="241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133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67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38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04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84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227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133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84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241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1133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38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84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22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133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38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241"/>
        </w:trPr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133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84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256"/>
        </w:trPr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133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84" w:type="dxa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192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 и ИКТ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150"/>
        </w:trPr>
        <w:tc>
          <w:tcPr>
            <w:tcW w:w="2214" w:type="dxa"/>
            <w:gridSpan w:val="2"/>
            <w:vMerge w:val="restart"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176"/>
        </w:trPr>
        <w:tc>
          <w:tcPr>
            <w:tcW w:w="2214" w:type="dxa"/>
            <w:gridSpan w:val="2"/>
            <w:vMerge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История России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178"/>
        </w:trPr>
        <w:tc>
          <w:tcPr>
            <w:tcW w:w="2214" w:type="dxa"/>
            <w:gridSpan w:val="2"/>
            <w:vMerge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Всеобщая история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7750B" w:rsidTr="00E7750B">
        <w:trPr>
          <w:trHeight w:val="192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192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(включая модуль «Краеведение»)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192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Природоведение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192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192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192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(включая модуль «Краеведение»)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195"/>
        </w:trPr>
        <w:tc>
          <w:tcPr>
            <w:tcW w:w="2214" w:type="dxa"/>
            <w:gridSpan w:val="2"/>
            <w:vMerge w:val="restart"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Искусство </w:t>
            </w: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202"/>
        </w:trPr>
        <w:tc>
          <w:tcPr>
            <w:tcW w:w="2214" w:type="dxa"/>
            <w:gridSpan w:val="2"/>
            <w:vMerge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202"/>
        </w:trPr>
        <w:tc>
          <w:tcPr>
            <w:tcW w:w="2214" w:type="dxa"/>
            <w:gridSpan w:val="2"/>
            <w:vMerge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Искусство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192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7750B" w:rsidTr="00E7750B">
        <w:trPr>
          <w:trHeight w:val="192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192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192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420"/>
        </w:trPr>
        <w:tc>
          <w:tcPr>
            <w:tcW w:w="2943" w:type="dxa"/>
            <w:gridSpan w:val="3"/>
            <w:vMerge w:val="restart"/>
            <w:tcBorders>
              <w:right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Дополнительные учебные предметы</w:t>
            </w: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православной культуры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273"/>
        </w:trPr>
        <w:tc>
          <w:tcPr>
            <w:tcW w:w="2943" w:type="dxa"/>
            <w:gridSpan w:val="3"/>
            <w:vMerge/>
            <w:tcBorders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Черчение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750B" w:rsidTr="00E7750B">
        <w:trPr>
          <w:trHeight w:val="338"/>
        </w:trPr>
        <w:tc>
          <w:tcPr>
            <w:tcW w:w="5196" w:type="dxa"/>
            <w:gridSpan w:val="4"/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2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E7750B" w:rsidTr="00E7750B">
        <w:trPr>
          <w:trHeight w:val="430"/>
        </w:trPr>
        <w:tc>
          <w:tcPr>
            <w:tcW w:w="5196" w:type="dxa"/>
            <w:gridSpan w:val="4"/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5C30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Предельно допустимая учебная нагрузка при 5-дневной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</w:tcBorders>
          </w:tcPr>
          <w:p w:rsidR="00E7750B" w:rsidRPr="00A45C30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</w:tr>
    </w:tbl>
    <w:p w:rsidR="00E7750B" w:rsidRDefault="00E7750B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750B" w:rsidSect="00E775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3F10" w:rsidRPr="00A36D8E" w:rsidRDefault="00D03F10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6D8E">
        <w:rPr>
          <w:rFonts w:ascii="Times New Roman" w:hAnsi="Times New Roman" w:cs="Times New Roman"/>
          <w:b/>
          <w:sz w:val="28"/>
          <w:szCs w:val="28"/>
        </w:rPr>
        <w:lastRenderedPageBreak/>
        <w:t>4.Учебные программы.</w:t>
      </w:r>
    </w:p>
    <w:p w:rsidR="000A0CDD" w:rsidRDefault="000A0CDD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F10" w:rsidRPr="00D03F10" w:rsidRDefault="00A36D8E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3F10" w:rsidRPr="00D03F10">
        <w:rPr>
          <w:rFonts w:ascii="Times New Roman" w:hAnsi="Times New Roman" w:cs="Times New Roman"/>
          <w:sz w:val="28"/>
          <w:szCs w:val="28"/>
        </w:rPr>
        <w:t>Основу базовой образовательной программы для II ступени обучения составляют типовые учебные программы, утвержденные МО РФ. Каждая из программ оснащается учебными пособиями, дидактическимиматериалами. Обязательным условием реализации учебных программ является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F10" w:rsidRPr="00D03F10">
        <w:rPr>
          <w:rFonts w:ascii="Times New Roman" w:hAnsi="Times New Roman" w:cs="Times New Roman"/>
          <w:sz w:val="28"/>
          <w:szCs w:val="28"/>
        </w:rPr>
        <w:t>преемственности.</w:t>
      </w:r>
    </w:p>
    <w:p w:rsidR="000A0CDD" w:rsidRDefault="000A0CDD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F10" w:rsidRPr="00A36D8E" w:rsidRDefault="000A0CDD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D8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3F10" w:rsidRPr="00A36D8E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</w:p>
    <w:p w:rsidR="00D03F10" w:rsidRPr="00D03F10" w:rsidRDefault="00A36D8E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3F10" w:rsidRPr="00D03F10">
        <w:rPr>
          <w:rFonts w:ascii="Times New Roman" w:hAnsi="Times New Roman" w:cs="Times New Roman"/>
          <w:sz w:val="28"/>
          <w:szCs w:val="28"/>
        </w:rPr>
        <w:t>Для организации образовательного процесса наряду с традиционными методиками обучения используются: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6D8E">
        <w:rPr>
          <w:rFonts w:ascii="Times New Roman" w:hAnsi="Times New Roman" w:cs="Times New Roman"/>
          <w:sz w:val="28"/>
          <w:szCs w:val="28"/>
        </w:rPr>
        <w:t xml:space="preserve"> </w:t>
      </w:r>
      <w:r w:rsidRPr="00D03F10">
        <w:rPr>
          <w:rFonts w:ascii="Times New Roman" w:hAnsi="Times New Roman" w:cs="Times New Roman"/>
          <w:sz w:val="28"/>
          <w:szCs w:val="28"/>
        </w:rPr>
        <w:t xml:space="preserve"> -личностно-ориентированное обучение;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-диалоговые, дискуссионные формы обучения;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-интерактивные обучающие технологии;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-технологии учебного проектирования</w:t>
      </w:r>
      <w:r w:rsidR="0009748D">
        <w:rPr>
          <w:rFonts w:ascii="Times New Roman" w:hAnsi="Times New Roman" w:cs="Times New Roman"/>
          <w:sz w:val="28"/>
          <w:szCs w:val="28"/>
        </w:rPr>
        <w:t>;</w:t>
      </w:r>
    </w:p>
    <w:p w:rsid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-организация и проведение научно-практических конференций.</w:t>
      </w:r>
    </w:p>
    <w:p w:rsidR="0009748D" w:rsidRDefault="0009748D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09748D" w:rsidRPr="00A36D8E" w:rsidRDefault="0009748D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F10" w:rsidRPr="00A36D8E" w:rsidRDefault="00D03F10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D8E">
        <w:rPr>
          <w:rFonts w:ascii="Times New Roman" w:hAnsi="Times New Roman" w:cs="Times New Roman"/>
          <w:b/>
          <w:sz w:val="28"/>
          <w:szCs w:val="28"/>
        </w:rPr>
        <w:t xml:space="preserve">Технология организации </w:t>
      </w:r>
      <w:proofErr w:type="spellStart"/>
      <w:r w:rsidRPr="00A36D8E"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 w:rsidRPr="00A36D8E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A36D8E" w:rsidRDefault="00A36D8E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48D" w:rsidRDefault="00A36D8E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3F10" w:rsidRPr="00D03F10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D03F10" w:rsidRPr="00D03F1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D03F10" w:rsidRPr="00D03F10">
        <w:rPr>
          <w:rFonts w:ascii="Times New Roman" w:hAnsi="Times New Roman" w:cs="Times New Roman"/>
          <w:sz w:val="28"/>
          <w:szCs w:val="28"/>
        </w:rPr>
        <w:t xml:space="preserve"> деятельности учащихся 5-9 классов обусловлено созданием воспитательной системы через реализацию целевых программ: </w:t>
      </w:r>
    </w:p>
    <w:p w:rsidR="00A36D8E" w:rsidRDefault="00A36D8E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48D">
        <w:rPr>
          <w:rFonts w:ascii="Times New Roman" w:hAnsi="Times New Roman" w:cs="Times New Roman"/>
          <w:sz w:val="28"/>
          <w:szCs w:val="28"/>
        </w:rPr>
        <w:t xml:space="preserve">«Формирование здорового образа жизни», </w:t>
      </w:r>
    </w:p>
    <w:p w:rsidR="00A36D8E" w:rsidRDefault="00A36D8E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48D">
        <w:rPr>
          <w:rFonts w:ascii="Times New Roman" w:hAnsi="Times New Roman" w:cs="Times New Roman"/>
          <w:sz w:val="28"/>
          <w:szCs w:val="28"/>
        </w:rPr>
        <w:t>«Гражданин ХХ1 века»</w:t>
      </w:r>
      <w:r w:rsidR="00A11F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6D8E" w:rsidRDefault="00A36D8E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FDE">
        <w:rPr>
          <w:rFonts w:ascii="Times New Roman" w:hAnsi="Times New Roman" w:cs="Times New Roman"/>
          <w:sz w:val="28"/>
          <w:szCs w:val="28"/>
        </w:rPr>
        <w:t xml:space="preserve">программа «Патриотическое воспитание», </w:t>
      </w:r>
    </w:p>
    <w:p w:rsidR="00A36D8E" w:rsidRDefault="00A36D8E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FDE">
        <w:rPr>
          <w:rFonts w:ascii="Times New Roman" w:hAnsi="Times New Roman" w:cs="Times New Roman"/>
          <w:sz w:val="28"/>
          <w:szCs w:val="28"/>
        </w:rPr>
        <w:t xml:space="preserve">«Мой выбор», </w:t>
      </w:r>
    </w:p>
    <w:p w:rsidR="00D03F10" w:rsidRDefault="00A36D8E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FDE">
        <w:rPr>
          <w:rFonts w:ascii="Times New Roman" w:hAnsi="Times New Roman" w:cs="Times New Roman"/>
          <w:sz w:val="28"/>
          <w:szCs w:val="28"/>
        </w:rPr>
        <w:t xml:space="preserve">Разговор о правильном питании» </w:t>
      </w:r>
      <w:r w:rsidR="00D03F10" w:rsidRPr="00D03F10">
        <w:rPr>
          <w:rFonts w:ascii="Times New Roman" w:hAnsi="Times New Roman" w:cs="Times New Roman"/>
          <w:sz w:val="28"/>
          <w:szCs w:val="28"/>
        </w:rPr>
        <w:t xml:space="preserve">и др., а также взаимодействием с </w:t>
      </w:r>
      <w:r w:rsidR="00A11FDE">
        <w:rPr>
          <w:rFonts w:ascii="Times New Roman" w:hAnsi="Times New Roman" w:cs="Times New Roman"/>
          <w:sz w:val="28"/>
          <w:szCs w:val="28"/>
        </w:rPr>
        <w:t>социокультурными учреждениями и учреждениями дополнительного образования Мытищинского района,</w:t>
      </w:r>
      <w:r w:rsidR="00D03F10" w:rsidRPr="00D03F10">
        <w:rPr>
          <w:rFonts w:ascii="Times New Roman" w:hAnsi="Times New Roman" w:cs="Times New Roman"/>
          <w:sz w:val="28"/>
          <w:szCs w:val="28"/>
        </w:rPr>
        <w:t xml:space="preserve"> посещением театров, выставок, программами досуговых мероприятий, приуроченным к празднованию памятных дат и государственных праздников.</w:t>
      </w:r>
    </w:p>
    <w:p w:rsidR="000A0CDD" w:rsidRPr="00D03F10" w:rsidRDefault="000A0CDD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3F10" w:rsidRPr="00A36D8E" w:rsidRDefault="00D03F10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6D8E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A36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D8E">
        <w:rPr>
          <w:rFonts w:ascii="Times New Roman" w:hAnsi="Times New Roman" w:cs="Times New Roman"/>
          <w:b/>
          <w:sz w:val="28"/>
          <w:szCs w:val="28"/>
        </w:rPr>
        <w:t>Методы диагностики освоения образовательной программы.</w:t>
      </w:r>
    </w:p>
    <w:p w:rsidR="00A36D8E" w:rsidRDefault="00A36D8E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Диагностика включает в себя: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 социально-педагогическую диагностику: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 состав семьи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*наличие условий для развития и воспитания ребенка дома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*необходимость оказания различных видов помощи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 медицинскую диагностику;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-психологическую диагностику: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*уровень общей тревожности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*включенность учащихся в деятельность и общение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*отношение с педагогами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*отношение к себе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*определение степени удовлетворенности школьной жизнью              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-педагогическую диагностику: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*предметные и личностные достижения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*затруднения в образовательных областях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*диагностика сформированности учебно-познавательных мотивов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*диагностика сформированности важнейших учебных действий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*умственная работоспособность и темп учебной деятельности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*взаимодействие с педагогами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*поведенческая </w:t>
      </w:r>
      <w:proofErr w:type="spellStart"/>
      <w:r w:rsidRPr="00D03F1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</w:p>
    <w:p w:rsid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*диагностика интересов.</w:t>
      </w:r>
    </w:p>
    <w:p w:rsidR="00A11FDE" w:rsidRDefault="00A11FDE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0A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0A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0A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0A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0A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0A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0A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0A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Pr="00D03F10" w:rsidRDefault="00996083" w:rsidP="000A0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F10" w:rsidRPr="00996083" w:rsidRDefault="00D03F10" w:rsidP="000A0C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608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Образовательная программа среднего (полного) общего образования</w:t>
      </w:r>
    </w:p>
    <w:p w:rsidR="00D03F10" w:rsidRPr="00996083" w:rsidRDefault="00D03F10" w:rsidP="000A0C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6083">
        <w:rPr>
          <w:rFonts w:ascii="Times New Roman" w:hAnsi="Times New Roman" w:cs="Times New Roman"/>
          <w:b/>
          <w:color w:val="C00000"/>
          <w:sz w:val="28"/>
          <w:szCs w:val="28"/>
        </w:rPr>
        <w:t>III ступень обучения</w:t>
      </w:r>
    </w:p>
    <w:p w:rsidR="00D03F10" w:rsidRPr="00996083" w:rsidRDefault="00D03F10" w:rsidP="000A0C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6083">
        <w:rPr>
          <w:rFonts w:ascii="Times New Roman" w:hAnsi="Times New Roman" w:cs="Times New Roman"/>
          <w:b/>
          <w:color w:val="C00000"/>
          <w:sz w:val="28"/>
          <w:szCs w:val="28"/>
        </w:rPr>
        <w:t>(10-11 классы)</w:t>
      </w:r>
    </w:p>
    <w:p w:rsidR="000A0CDD" w:rsidRPr="00996083" w:rsidRDefault="000A0CDD" w:rsidP="00D03F1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D03F10" w:rsidRDefault="00A36D8E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1.Целевое назначение.</w:t>
      </w:r>
    </w:p>
    <w:p w:rsidR="00A36D8E" w:rsidRPr="00A36D8E" w:rsidRDefault="00A36D8E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 индивидуализация и социализация образования;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*осуществление </w:t>
      </w:r>
      <w:proofErr w:type="spellStart"/>
      <w:r w:rsidRPr="00D03F1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03F10">
        <w:rPr>
          <w:rFonts w:ascii="Times New Roman" w:hAnsi="Times New Roman" w:cs="Times New Roman"/>
          <w:sz w:val="28"/>
          <w:szCs w:val="28"/>
        </w:rPr>
        <w:t xml:space="preserve"> подхода в образовании;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*реализация </w:t>
      </w:r>
      <w:proofErr w:type="spellStart"/>
      <w:r w:rsidRPr="00D03F10">
        <w:rPr>
          <w:rFonts w:ascii="Times New Roman" w:hAnsi="Times New Roman" w:cs="Times New Roman"/>
          <w:sz w:val="28"/>
          <w:szCs w:val="28"/>
        </w:rPr>
        <w:t>диффиренцированного</w:t>
      </w:r>
      <w:proofErr w:type="spellEnd"/>
      <w:r w:rsidRPr="00D03F10">
        <w:rPr>
          <w:rFonts w:ascii="Times New Roman" w:hAnsi="Times New Roman" w:cs="Times New Roman"/>
          <w:sz w:val="28"/>
          <w:szCs w:val="28"/>
        </w:rPr>
        <w:t xml:space="preserve"> и личностно-ориентированного образовательного процесса;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*формирование ответственности, самостоятельности, умения планировать, освоение проектного подхода к решению проблем;</w:t>
      </w:r>
    </w:p>
    <w:p w:rsid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*создание условий для развития интересов, склонностей и способностей учащихся.</w:t>
      </w:r>
    </w:p>
    <w:p w:rsidR="00A11FDE" w:rsidRPr="00D03F10" w:rsidRDefault="00A11FDE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F10" w:rsidRDefault="00D03F10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D8E">
        <w:rPr>
          <w:rFonts w:ascii="Times New Roman" w:hAnsi="Times New Roman" w:cs="Times New Roman"/>
          <w:b/>
          <w:sz w:val="28"/>
          <w:szCs w:val="28"/>
        </w:rPr>
        <w:t>2.Ожидаемый результат программы.</w:t>
      </w:r>
    </w:p>
    <w:p w:rsidR="00A36D8E" w:rsidRPr="00A36D8E" w:rsidRDefault="00A36D8E" w:rsidP="00A36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F10" w:rsidRPr="00D03F10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F1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A36D8E">
        <w:rPr>
          <w:rFonts w:ascii="Times New Roman" w:hAnsi="Times New Roman" w:cs="Times New Roman"/>
          <w:sz w:val="28"/>
          <w:szCs w:val="28"/>
        </w:rPr>
        <w:t xml:space="preserve"> </w:t>
      </w:r>
      <w:r w:rsidRPr="00D03F10">
        <w:rPr>
          <w:rFonts w:ascii="Times New Roman" w:hAnsi="Times New Roman" w:cs="Times New Roman"/>
          <w:sz w:val="28"/>
          <w:szCs w:val="28"/>
        </w:rPr>
        <w:t>подход, реализуемый в образовательном процессе в старшей школе позволяет ожидать следующие результаты: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-достижение стандартов среднего (полного) общего образования на уровне компетентности, а именно: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*овладение учащимися </w:t>
      </w:r>
      <w:proofErr w:type="spellStart"/>
      <w:r w:rsidRPr="00D03F10">
        <w:rPr>
          <w:rFonts w:ascii="Times New Roman" w:hAnsi="Times New Roman" w:cs="Times New Roman"/>
          <w:sz w:val="28"/>
          <w:szCs w:val="28"/>
        </w:rPr>
        <w:t>надпредметными</w:t>
      </w:r>
      <w:proofErr w:type="spellEnd"/>
      <w:r w:rsidRPr="00D03F10">
        <w:rPr>
          <w:rFonts w:ascii="Times New Roman" w:hAnsi="Times New Roman" w:cs="Times New Roman"/>
          <w:sz w:val="28"/>
          <w:szCs w:val="28"/>
        </w:rPr>
        <w:t xml:space="preserve"> знаниями и умениями, необходимыми для поисковой, творческой и практической деятельности;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*достаточно высокий уровень умения действовать ответственно и самостоятельно;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*готовность к образовательному и профессиональному самоопределению;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*способность оценивать свою деятельность;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*освоения видов, форм и различных ресурсов учебно-образовательной деятельности, адекватных планов на будущее;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*освоения способов разнообразной продуктивной коммуникации;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*понимание особенностей выбранной профессии;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-сформированность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A11FDE" w:rsidRDefault="00D03F10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Поскольку форма и содержание образовательного процесса направлены на достижения этих результатов, можно надеяться, что выпускник старшей</w:t>
      </w:r>
    </w:p>
    <w:p w:rsidR="00D03F10" w:rsidRPr="00D03F10" w:rsidRDefault="00D03F10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lastRenderedPageBreak/>
        <w:t>школы будет конкурентоспособен, его образовательная подготовка будет отвечать требованиям современного общества и рынка труда, что он сможет найти свое место в жизни, будет достоин города и страны, в которой он живет.</w:t>
      </w:r>
    </w:p>
    <w:p w:rsidR="000A0CDD" w:rsidRDefault="000A0CDD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083" w:rsidRDefault="00996083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F10" w:rsidRDefault="00D03F10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6D8E">
        <w:rPr>
          <w:rFonts w:ascii="Times New Roman" w:hAnsi="Times New Roman" w:cs="Times New Roman"/>
          <w:b/>
          <w:sz w:val="28"/>
          <w:szCs w:val="28"/>
        </w:rPr>
        <w:t>3.Учебный план.</w:t>
      </w:r>
    </w:p>
    <w:p w:rsidR="00A36D8E" w:rsidRPr="00A36D8E" w:rsidRDefault="00A36D8E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Среднее (полное) общее образование – завершающая ступень общего образования, призванная обеспечит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На третьей ступени обучения, учитывая социальный заказ родителей и учащихся, учебный план составлен для универсального обучения (10-11 классы).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Учебный план среднего общего образования составлен на два учебных года и предусматривает овладение следующими учебными предметами федерального базисного учебного плана: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«Русский язык» - 1 час в неделю;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«Литература» - 3 часа в неделю;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«Иностранный язык» (английский) - 3 часа в неделю;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«Информатика и ИКТ – 1 час в неделю»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«Математика», включающая разделы «Алгебраи начала анализа» (2 часа в неделю) и «Геометрия»(1 час в неделю);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«История», включающая разделы «История России» (1 час в неделю), и «Всеобщая история»(1 час в неделю);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«Обществознание», включающее разделы «Экономика» и «Право»(2 часа в неделю);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«География»(1 час в неделю);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«Физика»(2 часа в неделю);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«Химия»(1 час в неделю);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«Биология» (1 час в неделю);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«Мировая художественная культура»(1 час в неделю);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Технология»(1 час в неделю);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Основы безопасности жизнедеятельности»(1 час в неделю);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«Физическая культура»- 3 часа в неделю.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Из школьного компонента для углубления знаний выделены часы на изучение следующих учебных предметов: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«Русский язык» - 1 час;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lastRenderedPageBreak/>
        <w:t>- «Алгебра и начала анализа» - 1 час;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«История России» - 1 час;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- «Биология» - 1 час;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Часы регионального компонента используются на изучение предмета</w:t>
      </w:r>
    </w:p>
    <w:p w:rsidR="000A0CDD" w:rsidRPr="000A0CDD" w:rsidRDefault="000A0CDD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«Русское речевое общение» в 10,11 кл. – по 1 часу.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 xml:space="preserve">В связи с проведением обязательной итоговой аттестации выпускников отводится по 1 часу на элективные курсы по математике в 10 и 11 классах: «Решение задач с параметрами». </w:t>
      </w:r>
    </w:p>
    <w:p w:rsidR="000A0CDD" w:rsidRPr="000A0CDD" w:rsidRDefault="000A0CDD" w:rsidP="00A36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DD">
        <w:rPr>
          <w:rFonts w:ascii="Times New Roman" w:hAnsi="Times New Roman" w:cs="Times New Roman"/>
          <w:sz w:val="28"/>
          <w:szCs w:val="28"/>
        </w:rPr>
        <w:t>В учебный план 11 класса в связи с увеличением часов, отведенных на компонент образовательного учреждения, добавлен 1 час для изучения элективного курса по физике «Решение задач повышенной сложности».</w:t>
      </w:r>
    </w:p>
    <w:p w:rsidR="00E7750B" w:rsidRDefault="00E7750B" w:rsidP="00E7750B">
      <w:pPr>
        <w:pStyle w:val="Heading1"/>
        <w:rPr>
          <w:sz w:val="28"/>
          <w:szCs w:val="28"/>
        </w:rPr>
        <w:sectPr w:rsidR="00E7750B" w:rsidSect="0099608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7750B" w:rsidRPr="00E7750B" w:rsidRDefault="00E7750B" w:rsidP="00E7750B">
      <w:pPr>
        <w:pStyle w:val="Heading1"/>
        <w:rPr>
          <w:sz w:val="28"/>
          <w:szCs w:val="28"/>
        </w:rPr>
      </w:pPr>
      <w:r w:rsidRPr="00E7750B">
        <w:rPr>
          <w:sz w:val="28"/>
          <w:szCs w:val="28"/>
        </w:rPr>
        <w:lastRenderedPageBreak/>
        <w:t>Учебный план</w:t>
      </w:r>
    </w:p>
    <w:p w:rsidR="00E7750B" w:rsidRPr="00E7750B" w:rsidRDefault="00E7750B" w:rsidP="00E7750B">
      <w:pPr>
        <w:tabs>
          <w:tab w:val="left" w:pos="10320"/>
          <w:tab w:val="left" w:pos="10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0B">
        <w:rPr>
          <w:rFonts w:ascii="Times New Roman" w:hAnsi="Times New Roman" w:cs="Times New Roman"/>
          <w:b/>
          <w:sz w:val="28"/>
          <w:szCs w:val="28"/>
        </w:rPr>
        <w:t xml:space="preserve">МБОУ СОШ № 29 Мытищинского муниципального района для </w:t>
      </w:r>
      <w:r>
        <w:rPr>
          <w:rFonts w:ascii="Times New Roman" w:hAnsi="Times New Roman" w:cs="Times New Roman"/>
          <w:b/>
          <w:sz w:val="28"/>
          <w:szCs w:val="28"/>
        </w:rPr>
        <w:t>средней школы</w:t>
      </w:r>
    </w:p>
    <w:p w:rsidR="00E7750B" w:rsidRDefault="00E7750B" w:rsidP="00E7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50B" w:rsidRDefault="00E7750B" w:rsidP="00E77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3566"/>
        <w:gridCol w:w="27"/>
        <w:gridCol w:w="5020"/>
        <w:gridCol w:w="1843"/>
        <w:gridCol w:w="1701"/>
        <w:gridCol w:w="1701"/>
        <w:gridCol w:w="1701"/>
      </w:tblGrid>
      <w:tr w:rsidR="00E7750B" w:rsidRPr="007D6E49" w:rsidTr="00E7750B">
        <w:trPr>
          <w:trHeight w:val="159"/>
        </w:trPr>
        <w:tc>
          <w:tcPr>
            <w:tcW w:w="8613" w:type="dxa"/>
            <w:gridSpan w:val="3"/>
            <w:vMerge w:val="restart"/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0B" w:rsidRPr="00360574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7750B" w:rsidRPr="007D6E49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49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E7750B" w:rsidRPr="007D6E49" w:rsidTr="00E7750B">
        <w:trPr>
          <w:trHeight w:val="436"/>
        </w:trPr>
        <w:tc>
          <w:tcPr>
            <w:tcW w:w="8613" w:type="dxa"/>
            <w:gridSpan w:val="3"/>
            <w:vMerge/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50B" w:rsidRPr="007D6E49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49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  <w:p w:rsidR="00E7750B" w:rsidRPr="007D6E49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2012-2013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7D6E49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49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  <w:p w:rsidR="00E7750B" w:rsidRPr="007D6E49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</w:tc>
      </w:tr>
      <w:tr w:rsidR="00E7750B" w:rsidRPr="007D6E49" w:rsidTr="00E7750B">
        <w:trPr>
          <w:trHeight w:val="480"/>
        </w:trPr>
        <w:tc>
          <w:tcPr>
            <w:tcW w:w="8613" w:type="dxa"/>
            <w:gridSpan w:val="3"/>
            <w:vMerge/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50B" w:rsidRPr="007D6E49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49">
              <w:rPr>
                <w:rFonts w:ascii="Times New Roman" w:hAnsi="Times New Roman" w:cs="Times New Roman"/>
                <w:sz w:val="20"/>
                <w:szCs w:val="20"/>
              </w:rPr>
              <w:t>Универсальное</w:t>
            </w:r>
          </w:p>
          <w:p w:rsidR="00E7750B" w:rsidRPr="007D6E49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49">
              <w:rPr>
                <w:rFonts w:ascii="Times New Roman" w:hAnsi="Times New Roman" w:cs="Times New Roman"/>
                <w:sz w:val="20"/>
                <w:szCs w:val="20"/>
              </w:rPr>
              <w:t>(непрофильное) обучение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50B" w:rsidRPr="007D6E49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49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Универсальное </w:t>
            </w:r>
          </w:p>
          <w:p w:rsidR="00E7750B" w:rsidRPr="007D6E49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E49">
              <w:rPr>
                <w:rFonts w:ascii="Times New Roman" w:hAnsi="Times New Roman" w:cs="Times New Roman"/>
                <w:sz w:val="20"/>
                <w:szCs w:val="20"/>
              </w:rPr>
              <w:t>(непрофильное) обучение</w:t>
            </w:r>
          </w:p>
        </w:tc>
      </w:tr>
      <w:tr w:rsidR="00E7750B" w:rsidRPr="00477777" w:rsidTr="00E7750B">
        <w:trPr>
          <w:trHeight w:val="300"/>
        </w:trPr>
        <w:tc>
          <w:tcPr>
            <w:tcW w:w="8613" w:type="dxa"/>
            <w:gridSpan w:val="3"/>
            <w:vMerge/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7750B" w:rsidRPr="00477777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777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7750B" w:rsidRPr="00477777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77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750B" w:rsidRPr="00477777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777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7750B" w:rsidRPr="00477777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77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</w:tr>
      <w:tr w:rsidR="00E7750B" w:rsidRPr="00BB17AD" w:rsidTr="00E7750B">
        <w:trPr>
          <w:trHeight w:val="24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233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24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Иностранный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247"/>
        </w:trPr>
        <w:tc>
          <w:tcPr>
            <w:tcW w:w="3566" w:type="dxa"/>
            <w:vMerge w:val="restart"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и начала анализа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E7750B" w:rsidRPr="00BB17AD" w:rsidTr="00E7750B">
        <w:trPr>
          <w:trHeight w:val="262"/>
        </w:trPr>
        <w:tc>
          <w:tcPr>
            <w:tcW w:w="3566" w:type="dxa"/>
            <w:vMerge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47" w:type="dxa"/>
            <w:gridSpan w:val="2"/>
            <w:tcBorders>
              <w:lef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Геометрия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19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231"/>
        </w:trPr>
        <w:tc>
          <w:tcPr>
            <w:tcW w:w="3593" w:type="dxa"/>
            <w:gridSpan w:val="2"/>
            <w:vMerge w:val="restart"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0" w:type="dxa"/>
            <w:tcBorders>
              <w:left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История России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E7750B" w:rsidRPr="00BB17AD" w:rsidTr="00E7750B">
        <w:trPr>
          <w:trHeight w:val="215"/>
        </w:trPr>
        <w:tc>
          <w:tcPr>
            <w:tcW w:w="3593" w:type="dxa"/>
            <w:gridSpan w:val="2"/>
            <w:vMerge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Всеобщая история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19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Обществознание (включая экономику и право)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19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19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19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19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19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Мировая художественная культура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19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19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Основы безопасности жизнедеятельности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19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19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E7750B" w:rsidRPr="00BB17AD" w:rsidTr="00E7750B">
        <w:trPr>
          <w:trHeight w:val="229"/>
        </w:trPr>
        <w:tc>
          <w:tcPr>
            <w:tcW w:w="35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Дополнительные учебные предметы</w:t>
            </w:r>
          </w:p>
        </w:tc>
        <w:tc>
          <w:tcPr>
            <w:tcW w:w="5020" w:type="dxa"/>
            <w:tcBorders>
              <w:left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Русское речевое общения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E7750B" w:rsidRPr="00BB17AD" w:rsidTr="00E7750B">
        <w:trPr>
          <w:trHeight w:val="193"/>
        </w:trPr>
        <w:tc>
          <w:tcPr>
            <w:tcW w:w="3593" w:type="dxa"/>
            <w:gridSpan w:val="2"/>
            <w:vMerge w:val="restart"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Элективные учебные предметы</w:t>
            </w:r>
          </w:p>
        </w:tc>
        <w:tc>
          <w:tcPr>
            <w:tcW w:w="5020" w:type="dxa"/>
            <w:tcBorders>
              <w:left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  <w:r w:rsidRPr="003F4CCD">
              <w:rPr>
                <w:rFonts w:ascii="Times New Roman" w:hAnsi="Times New Roman" w:cs="Times New Roman"/>
                <w:b/>
                <w:sz w:val="12"/>
                <w:szCs w:val="12"/>
              </w:rPr>
              <w:t>«Решение задач с параметрами» 10 кл.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, 11 кл.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397"/>
        </w:trPr>
        <w:tc>
          <w:tcPr>
            <w:tcW w:w="3593" w:type="dxa"/>
            <w:gridSpan w:val="2"/>
            <w:vMerge/>
            <w:tcBorders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50B" w:rsidRPr="00B522BB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2BB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 «Нобелевские лауреаты русской словесности», 10 кл</w:t>
            </w:r>
          </w:p>
          <w:p w:rsidR="00E7750B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2BB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 «Постигаем поэзию серебряного века», 11 кл.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7750B" w:rsidRPr="00BB17AD" w:rsidTr="00E7750B">
        <w:trPr>
          <w:trHeight w:val="19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E7750B" w:rsidRPr="00BB17AD" w:rsidTr="00E7750B">
        <w:trPr>
          <w:trHeight w:val="197"/>
        </w:trPr>
        <w:tc>
          <w:tcPr>
            <w:tcW w:w="8613" w:type="dxa"/>
            <w:gridSpan w:val="3"/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Предельно допустимая учебная нагрузка при 5-дневной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750B" w:rsidRPr="00BB17AD" w:rsidRDefault="00E7750B" w:rsidP="00E7750B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</w:tr>
    </w:tbl>
    <w:p w:rsidR="00580665" w:rsidRDefault="00580665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665" w:rsidRDefault="00580665" w:rsidP="00580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65">
        <w:rPr>
          <w:rFonts w:ascii="Times New Roman" w:hAnsi="Times New Roman" w:cs="Times New Roman"/>
          <w:b/>
          <w:sz w:val="28"/>
          <w:szCs w:val="28"/>
        </w:rPr>
        <w:t>Учебный план МБОУ СОШ № 29 для 11 класса на 2012-2013 учебный год</w:t>
      </w:r>
    </w:p>
    <w:p w:rsidR="00580665" w:rsidRDefault="00580665" w:rsidP="00580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30"/>
        <w:tblW w:w="14000" w:type="dxa"/>
        <w:tblLayout w:type="fixed"/>
        <w:tblLook w:val="04A0" w:firstRow="1" w:lastRow="0" w:firstColumn="1" w:lastColumn="0" w:noHBand="0" w:noVBand="1"/>
      </w:tblPr>
      <w:tblGrid>
        <w:gridCol w:w="3525"/>
        <w:gridCol w:w="40"/>
        <w:gridCol w:w="938"/>
        <w:gridCol w:w="4110"/>
        <w:gridCol w:w="2835"/>
        <w:gridCol w:w="2552"/>
      </w:tblGrid>
      <w:tr w:rsidR="00580665" w:rsidRPr="00360574" w:rsidTr="00580665">
        <w:trPr>
          <w:trHeight w:val="378"/>
        </w:trPr>
        <w:tc>
          <w:tcPr>
            <w:tcW w:w="8613" w:type="dxa"/>
            <w:gridSpan w:val="4"/>
            <w:vMerge w:val="restart"/>
          </w:tcPr>
          <w:p w:rsidR="00580665" w:rsidRDefault="00580665" w:rsidP="00580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65" w:rsidRPr="00580665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665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580665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65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65" w:rsidRPr="00360574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0665" w:rsidRPr="00580665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80665" w:rsidRPr="00360574" w:rsidTr="00580665">
        <w:trPr>
          <w:trHeight w:val="436"/>
        </w:trPr>
        <w:tc>
          <w:tcPr>
            <w:tcW w:w="8613" w:type="dxa"/>
            <w:gridSpan w:val="4"/>
            <w:vMerge/>
          </w:tcPr>
          <w:p w:rsidR="00580665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580665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65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580665" w:rsidRPr="00580665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65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</w:tr>
      <w:tr w:rsidR="00580665" w:rsidRPr="00360574" w:rsidTr="00580665">
        <w:trPr>
          <w:trHeight w:val="562"/>
        </w:trPr>
        <w:tc>
          <w:tcPr>
            <w:tcW w:w="8613" w:type="dxa"/>
            <w:gridSpan w:val="4"/>
            <w:vMerge/>
          </w:tcPr>
          <w:p w:rsidR="00580665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580665" w:rsidRPr="00580665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6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Универсальное (непрофильное) обучение</w:t>
            </w:r>
          </w:p>
        </w:tc>
      </w:tr>
      <w:tr w:rsidR="00580665" w:rsidTr="00580665">
        <w:trPr>
          <w:trHeight w:val="406"/>
        </w:trPr>
        <w:tc>
          <w:tcPr>
            <w:tcW w:w="8613" w:type="dxa"/>
            <w:gridSpan w:val="4"/>
            <w:vMerge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0665" w:rsidRPr="009F6ED0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ED0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</w:tc>
        <w:tc>
          <w:tcPr>
            <w:tcW w:w="2552" w:type="dxa"/>
          </w:tcPr>
          <w:p w:rsidR="00580665" w:rsidRPr="009F6ED0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ED0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</w:tr>
      <w:tr w:rsidR="00580665" w:rsidTr="00580665">
        <w:trPr>
          <w:trHeight w:val="24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233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24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Иностранный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247"/>
        </w:trPr>
        <w:tc>
          <w:tcPr>
            <w:tcW w:w="3525" w:type="dxa"/>
            <w:vMerge w:val="restart"/>
            <w:tcBorders>
              <w:righ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ind w:left="27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и начала анализа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2" w:type="dxa"/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80665" w:rsidTr="00580665">
        <w:trPr>
          <w:trHeight w:val="262"/>
        </w:trPr>
        <w:tc>
          <w:tcPr>
            <w:tcW w:w="3525" w:type="dxa"/>
            <w:vMerge/>
            <w:tcBorders>
              <w:righ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ind w:left="27"/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Геометрия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2" w:type="dxa"/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19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231"/>
        </w:trPr>
        <w:tc>
          <w:tcPr>
            <w:tcW w:w="35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История России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80665" w:rsidTr="00580665">
        <w:trPr>
          <w:trHeight w:val="215"/>
        </w:trPr>
        <w:tc>
          <w:tcPr>
            <w:tcW w:w="3565" w:type="dxa"/>
            <w:gridSpan w:val="2"/>
            <w:vMerge/>
            <w:tcBorders>
              <w:righ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Всеобщая история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19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Обществознание (включая экономику и право)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19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19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19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19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19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Мировая художественная культура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19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19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 xml:space="preserve">Основы безопасности жизнедеятельности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19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19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580665" w:rsidTr="00580665">
        <w:trPr>
          <w:trHeight w:val="244"/>
        </w:trPr>
        <w:tc>
          <w:tcPr>
            <w:tcW w:w="45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Дополнительные учебные предметы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17AD">
              <w:rPr>
                <w:rFonts w:ascii="Times New Roman" w:hAnsi="Times New Roman" w:cs="Times New Roman"/>
                <w:b/>
                <w:sz w:val="16"/>
                <w:szCs w:val="16"/>
              </w:rPr>
              <w:t>Русское речевое общение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80665" w:rsidTr="00580665">
        <w:trPr>
          <w:trHeight w:val="215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Элективные учебные предметы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«Решение задач с параметрами» 11</w:t>
            </w:r>
            <w:r w:rsidRPr="003F4CCD">
              <w:rPr>
                <w:rFonts w:ascii="Times New Roman" w:hAnsi="Times New Roman" w:cs="Times New Roman"/>
                <w:b/>
                <w:sz w:val="12"/>
                <w:szCs w:val="12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405"/>
        </w:trPr>
        <w:tc>
          <w:tcPr>
            <w:tcW w:w="4503" w:type="dxa"/>
            <w:gridSpan w:val="3"/>
            <w:vMerge/>
            <w:tcBorders>
              <w:righ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65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2BB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 «Постигаем поэзию серебряного века», 11 кл.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22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65" w:rsidRPr="00B522BB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65" w:rsidTr="00580665">
        <w:trPr>
          <w:trHeight w:val="18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580665" w:rsidTr="00580665">
        <w:trPr>
          <w:trHeight w:val="197"/>
        </w:trPr>
        <w:tc>
          <w:tcPr>
            <w:tcW w:w="8613" w:type="dxa"/>
            <w:gridSpan w:val="4"/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BB17AD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Предельно допустимая учебная нагрузка при 5-дневной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665" w:rsidRPr="00BB17AD" w:rsidRDefault="00580665" w:rsidP="00580665">
            <w:pPr>
              <w:tabs>
                <w:tab w:val="left" w:pos="10320"/>
                <w:tab w:val="left" w:pos="1074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</w:tr>
    </w:tbl>
    <w:p w:rsidR="00580665" w:rsidRDefault="00580665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0665" w:rsidSect="005806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3F10" w:rsidRDefault="00AA2B9F" w:rsidP="00D03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6D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D03F10" w:rsidRPr="00A36D8E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</w:p>
    <w:p w:rsidR="00A36D8E" w:rsidRPr="00A36D8E" w:rsidRDefault="00A36D8E" w:rsidP="00D03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F10" w:rsidRPr="00D03F10" w:rsidRDefault="00D03F10" w:rsidP="00A36D8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Общей особенностью используемых технологий обучения является ориентация на развитие: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-самостоятельности мышления;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-исследовательских умений в практико-ориентированной деятельности;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-умения аргументировать свою позицию;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-умение публично представить результаты самостоятельно выполненных творческих работ;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-потребность в самообразовании</w:t>
      </w:r>
    </w:p>
    <w:p w:rsidR="00AA2B9F" w:rsidRDefault="00AA2B9F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F10" w:rsidRPr="00A36D8E" w:rsidRDefault="00AA2B9F" w:rsidP="00A36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6D8E">
        <w:rPr>
          <w:rFonts w:ascii="Times New Roman" w:hAnsi="Times New Roman" w:cs="Times New Roman"/>
          <w:b/>
          <w:sz w:val="28"/>
          <w:szCs w:val="28"/>
        </w:rPr>
        <w:t>5</w:t>
      </w:r>
      <w:r w:rsidR="00D03F10" w:rsidRPr="00A36D8E">
        <w:rPr>
          <w:rFonts w:ascii="Times New Roman" w:hAnsi="Times New Roman" w:cs="Times New Roman"/>
          <w:b/>
          <w:sz w:val="28"/>
          <w:szCs w:val="28"/>
        </w:rPr>
        <w:t>.Методы диагностики освоения образовательной программы.</w:t>
      </w:r>
    </w:p>
    <w:p w:rsidR="00A36D8E" w:rsidRDefault="00A36D8E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F10" w:rsidRPr="00D03F10" w:rsidRDefault="00A36D8E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3F10" w:rsidRPr="00D03F10">
        <w:rPr>
          <w:rFonts w:ascii="Times New Roman" w:hAnsi="Times New Roman" w:cs="Times New Roman"/>
          <w:sz w:val="28"/>
          <w:szCs w:val="28"/>
        </w:rPr>
        <w:t>Диагностика включает в себя: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 социально-педагогическую диагностику: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 состав семьи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*наличие условий для развития и воспитания ребенка дома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*необходимость оказания различных видов помощи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 медицинскую диагностику: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*показатели физического здоровья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*осмотр врачей</w:t>
      </w:r>
      <w:r w:rsidR="00914124">
        <w:rPr>
          <w:rFonts w:ascii="Times New Roman" w:hAnsi="Times New Roman" w:cs="Times New Roman"/>
          <w:sz w:val="28"/>
          <w:szCs w:val="28"/>
        </w:rPr>
        <w:t>-</w:t>
      </w:r>
      <w:r w:rsidRPr="00D03F10">
        <w:rPr>
          <w:rFonts w:ascii="Times New Roman" w:hAnsi="Times New Roman" w:cs="Times New Roman"/>
          <w:sz w:val="28"/>
          <w:szCs w:val="28"/>
        </w:rPr>
        <w:t>специалистов с оформлением медицинской формы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-психологическую диагностику: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*уровень общей тревожности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*включенность учащихся в деятельность и общение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*отношение с педагогами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*отношение к себе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*определение степени удовлетворенности школьной жизнью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*наличие и характер учебной мотивации             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-педагогическую диагностику: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*предметные и личностные достижения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*диагностика сформированности учебно-познавательных мотивов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*диагностика сформированности важнейших учебных действий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*умственная работоспособность и темп учебной деятельности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*развитие мышления (освоение методов творческого мышления)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*развитие речи (богатый опыт речевого общения, богатый словарный запас)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*взаимодействие с педагогами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*поведенческая </w:t>
      </w:r>
      <w:proofErr w:type="spellStart"/>
      <w:r w:rsidRPr="00D03F1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</w:p>
    <w:p w:rsidR="00580665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 xml:space="preserve">            *диагно</w:t>
      </w:r>
      <w:r w:rsidR="00A36D8E">
        <w:rPr>
          <w:rFonts w:ascii="Times New Roman" w:hAnsi="Times New Roman" w:cs="Times New Roman"/>
          <w:sz w:val="28"/>
          <w:szCs w:val="28"/>
        </w:rPr>
        <w:t>стика интересов</w:t>
      </w:r>
    </w:p>
    <w:p w:rsidR="00914124" w:rsidRDefault="00914124" w:rsidP="00D03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F10" w:rsidRPr="00996083" w:rsidRDefault="00D03F10" w:rsidP="00AA2B9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6083">
        <w:rPr>
          <w:rFonts w:ascii="Times New Roman" w:hAnsi="Times New Roman" w:cs="Times New Roman"/>
          <w:b/>
          <w:color w:val="C00000"/>
          <w:sz w:val="28"/>
          <w:szCs w:val="28"/>
        </w:rPr>
        <w:t>Управление реализацией образовательной программы.</w:t>
      </w:r>
    </w:p>
    <w:p w:rsidR="00D03F10" w:rsidRPr="00996083" w:rsidRDefault="00D03F10" w:rsidP="00AA2B9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6083">
        <w:rPr>
          <w:rFonts w:ascii="Times New Roman" w:hAnsi="Times New Roman" w:cs="Times New Roman"/>
          <w:b/>
          <w:color w:val="C00000"/>
          <w:sz w:val="28"/>
          <w:szCs w:val="28"/>
        </w:rPr>
        <w:t>Нормативная база и локальные акты, обеспечивающие реализацию</w:t>
      </w:r>
    </w:p>
    <w:p w:rsidR="00D03F10" w:rsidRPr="00996083" w:rsidRDefault="00D03F10" w:rsidP="00AA2B9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6083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образовательной программы.</w:t>
      </w:r>
    </w:p>
    <w:p w:rsidR="00AA2B9F" w:rsidRPr="00996083" w:rsidRDefault="00AA2B9F" w:rsidP="00D03F1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D03F10" w:rsidRPr="00D03F10" w:rsidRDefault="00914124" w:rsidP="00A36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муниципального </w:t>
      </w:r>
      <w:r w:rsidR="00D03F10" w:rsidRPr="00D03F10">
        <w:rPr>
          <w:rFonts w:ascii="Times New Roman" w:hAnsi="Times New Roman" w:cs="Times New Roman"/>
          <w:sz w:val="28"/>
          <w:szCs w:val="28"/>
        </w:rPr>
        <w:t xml:space="preserve"> бюджетного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D03F10" w:rsidRPr="00D03F10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29» </w:t>
      </w:r>
      <w:r w:rsidR="00D03F10" w:rsidRPr="00D03F10">
        <w:rPr>
          <w:rFonts w:ascii="Times New Roman" w:hAnsi="Times New Roman" w:cs="Times New Roman"/>
          <w:sz w:val="28"/>
          <w:szCs w:val="28"/>
        </w:rPr>
        <w:t xml:space="preserve"> строится на основе: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-Конвенции о правах  ребенка;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-Конституции Российской Федерации;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-Закона Российской Федерации «Об образовании»;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-Типового положения об общеобразовательном учреждении;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Деятельность Школы регламентируется следующими локальными актами: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Уставом Школы;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Правилами для обучающихся;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Должностными инструкциями;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Инструкциями по правилам техники безопасности;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Положениями;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Приказами и распоряжениями директора школы;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Расписаниями, графиками;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Планом работы школы;</w:t>
      </w:r>
    </w:p>
    <w:p w:rsidR="00D03F10" w:rsidRPr="00D03F10" w:rsidRDefault="00D03F10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F10">
        <w:rPr>
          <w:rFonts w:ascii="Times New Roman" w:hAnsi="Times New Roman" w:cs="Times New Roman"/>
          <w:sz w:val="28"/>
          <w:szCs w:val="28"/>
        </w:rPr>
        <w:t>Договорами;</w:t>
      </w:r>
    </w:p>
    <w:p w:rsidR="00D03F10" w:rsidRPr="00D03F10" w:rsidRDefault="00914124" w:rsidP="00A36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03F10" w:rsidRPr="00D03F10">
        <w:rPr>
          <w:rFonts w:ascii="Times New Roman" w:hAnsi="Times New Roman" w:cs="Times New Roman"/>
          <w:sz w:val="28"/>
          <w:szCs w:val="28"/>
        </w:rPr>
        <w:t>ругими локальными актами.</w:t>
      </w:r>
    </w:p>
    <w:p w:rsidR="00201E63" w:rsidRPr="00D03F10" w:rsidRDefault="00201E63" w:rsidP="00A36D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1E63" w:rsidRPr="00D03F10" w:rsidSect="009960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0B" w:rsidRDefault="00E7750B" w:rsidP="00AA2B9F">
      <w:pPr>
        <w:spacing w:after="0" w:line="240" w:lineRule="auto"/>
      </w:pPr>
      <w:r>
        <w:separator/>
      </w:r>
    </w:p>
  </w:endnote>
  <w:endnote w:type="continuationSeparator" w:id="0">
    <w:p w:rsidR="00E7750B" w:rsidRDefault="00E7750B" w:rsidP="00AA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58923"/>
      <w:docPartObj>
        <w:docPartGallery w:val="Page Numbers (Bottom of Page)"/>
        <w:docPartUnique/>
      </w:docPartObj>
    </w:sdtPr>
    <w:sdtEndPr/>
    <w:sdtContent>
      <w:p w:rsidR="00E7750B" w:rsidRDefault="00A36D8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9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7750B" w:rsidRDefault="00E7750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0B" w:rsidRDefault="00E7750B" w:rsidP="00AA2B9F">
      <w:pPr>
        <w:spacing w:after="0" w:line="240" w:lineRule="auto"/>
      </w:pPr>
      <w:r>
        <w:separator/>
      </w:r>
    </w:p>
  </w:footnote>
  <w:footnote w:type="continuationSeparator" w:id="0">
    <w:p w:rsidR="00E7750B" w:rsidRDefault="00E7750B" w:rsidP="00AA2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10"/>
    <w:rsid w:val="0009748D"/>
    <w:rsid w:val="000A0CDD"/>
    <w:rsid w:val="0013798D"/>
    <w:rsid w:val="00201E63"/>
    <w:rsid w:val="00461EF8"/>
    <w:rsid w:val="004F51EA"/>
    <w:rsid w:val="00580665"/>
    <w:rsid w:val="00914124"/>
    <w:rsid w:val="00996083"/>
    <w:rsid w:val="00A11FDE"/>
    <w:rsid w:val="00A36D8E"/>
    <w:rsid w:val="00AA2B9F"/>
    <w:rsid w:val="00D03F10"/>
    <w:rsid w:val="00D5589D"/>
    <w:rsid w:val="00E7750B"/>
    <w:rsid w:val="00EC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750B"/>
    <w:pPr>
      <w:keepNext/>
      <w:tabs>
        <w:tab w:val="left" w:pos="10320"/>
        <w:tab w:val="left" w:pos="107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5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AA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A2B9F"/>
  </w:style>
  <w:style w:type="paragraph" w:styleId="Footer">
    <w:name w:val="footer"/>
    <w:basedOn w:val="Normal"/>
    <w:link w:val="a1"/>
    <w:uiPriority w:val="99"/>
    <w:unhideWhenUsed/>
    <w:rsid w:val="00AA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A2B9F"/>
  </w:style>
  <w:style w:type="character" w:customStyle="1" w:styleId="Heading1Char">
    <w:name w:val="Heading 1 Char"/>
    <w:basedOn w:val="DefaultParagraphFont"/>
    <w:link w:val="Heading1"/>
    <w:rsid w:val="00E775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TableGrid">
    <w:name w:val="Table Grid"/>
    <w:basedOn w:val="TableNormal"/>
    <w:rsid w:val="00E775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750B"/>
    <w:pPr>
      <w:keepNext/>
      <w:tabs>
        <w:tab w:val="left" w:pos="10320"/>
        <w:tab w:val="left" w:pos="107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5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AA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A2B9F"/>
  </w:style>
  <w:style w:type="paragraph" w:styleId="Footer">
    <w:name w:val="footer"/>
    <w:basedOn w:val="Normal"/>
    <w:link w:val="a1"/>
    <w:uiPriority w:val="99"/>
    <w:unhideWhenUsed/>
    <w:rsid w:val="00AA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A2B9F"/>
  </w:style>
  <w:style w:type="character" w:customStyle="1" w:styleId="Heading1Char">
    <w:name w:val="Heading 1 Char"/>
    <w:basedOn w:val="DefaultParagraphFont"/>
    <w:link w:val="Heading1"/>
    <w:rsid w:val="00E775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TableGrid">
    <w:name w:val="Table Grid"/>
    <w:basedOn w:val="TableNormal"/>
    <w:rsid w:val="00E775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B135-E1E6-C543-829C-B0CB8907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5990</Words>
  <Characters>34144</Characters>
  <Application>Microsoft Macintosh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Andrey Sidenko</cp:lastModifiedBy>
  <cp:revision>2</cp:revision>
  <dcterms:created xsi:type="dcterms:W3CDTF">2013-02-10T14:00:00Z</dcterms:created>
  <dcterms:modified xsi:type="dcterms:W3CDTF">2013-02-10T14:00:00Z</dcterms:modified>
</cp:coreProperties>
</file>