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9E" w:rsidRDefault="009B7F9E" w:rsidP="009B7F9E">
      <w:pPr>
        <w:tabs>
          <w:tab w:val="left" w:pos="4088"/>
        </w:tabs>
        <w:spacing w:after="0" w:line="240" w:lineRule="auto"/>
        <w:ind w:firstLine="851"/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 xml:space="preserve">     </w:t>
      </w:r>
      <w:r w:rsidRPr="009B7F9E"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 xml:space="preserve">Продолжительность выполнения </w:t>
      </w:r>
      <w:r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 xml:space="preserve">     </w:t>
      </w:r>
    </w:p>
    <w:p w:rsidR="009B7F9E" w:rsidRPr="009B7F9E" w:rsidRDefault="009B7F9E" w:rsidP="009B7F9E">
      <w:pPr>
        <w:tabs>
          <w:tab w:val="left" w:pos="4088"/>
        </w:tabs>
        <w:spacing w:after="0" w:line="240" w:lineRule="auto"/>
        <w:ind w:firstLine="851"/>
        <w:rPr>
          <w:rFonts w:ascii="Times New Roman" w:eastAsia="Times New Roman" w:hAnsi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 xml:space="preserve">         </w:t>
      </w:r>
      <w:r w:rsidRPr="009B7F9E"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 xml:space="preserve">экзаменационной работы </w:t>
      </w:r>
      <w:r w:rsidRPr="009B7F9E"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 xml:space="preserve"> </w:t>
      </w:r>
      <w:r w:rsidRPr="009B7F9E">
        <w:rPr>
          <w:rFonts w:ascii="Times New Roman" w:eastAsia="Times New Roman" w:hAnsi="Times New Roman"/>
          <w:b/>
          <w:iCs/>
          <w:color w:val="C00000"/>
          <w:sz w:val="40"/>
          <w:szCs w:val="40"/>
          <w:lang w:eastAsia="ru-RU"/>
        </w:rPr>
        <w:t>ОГЭ</w:t>
      </w:r>
    </w:p>
    <w:p w:rsidR="009B7F9E" w:rsidRPr="009B7F9E" w:rsidRDefault="009B7F9E" w:rsidP="009B7F9E">
      <w:pPr>
        <w:tabs>
          <w:tab w:val="left" w:pos="408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tbl>
      <w:tblPr>
        <w:tblStyle w:val="5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B7F9E" w:rsidRPr="009B7F9E" w:rsidTr="009B7F9E">
        <w:tc>
          <w:tcPr>
            <w:tcW w:w="4644" w:type="dxa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4"/>
                <w:szCs w:val="44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4"/>
                <w:szCs w:val="44"/>
                <w:lang w:eastAsia="ru-RU"/>
              </w:rPr>
              <w:t>Название учебного предмета</w:t>
            </w:r>
          </w:p>
        </w:tc>
        <w:tc>
          <w:tcPr>
            <w:tcW w:w="5103" w:type="dxa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4"/>
                <w:szCs w:val="44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4"/>
                <w:szCs w:val="44"/>
                <w:lang w:eastAsia="ru-RU"/>
              </w:rPr>
              <w:t>Продолжительность выполнения экзаменационной работы</w:t>
            </w:r>
          </w:p>
        </w:tc>
      </w:tr>
      <w:tr w:rsidR="009B7F9E" w:rsidRPr="009B7F9E" w:rsidTr="009B7F9E"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Иностранные языки (раздел «Говорение»)</w:t>
            </w:r>
          </w:p>
        </w:tc>
        <w:tc>
          <w:tcPr>
            <w:tcW w:w="5103" w:type="dxa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15 минут</w:t>
            </w:r>
          </w:p>
        </w:tc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Физика</w:t>
            </w:r>
          </w:p>
        </w:tc>
        <w:tc>
          <w:tcPr>
            <w:tcW w:w="5103" w:type="dxa"/>
            <w:vMerge w:val="restart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3 часа</w:t>
            </w:r>
          </w:p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(180 минут)</w:t>
            </w:r>
          </w:p>
        </w:tc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Обществознание</w:t>
            </w:r>
          </w:p>
        </w:tc>
        <w:tc>
          <w:tcPr>
            <w:tcW w:w="5103" w:type="dxa"/>
            <w:vMerge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</w:p>
        </w:tc>
        <w:bookmarkStart w:id="0" w:name="_GoBack"/>
        <w:bookmarkEnd w:id="0"/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История</w:t>
            </w:r>
          </w:p>
        </w:tc>
        <w:tc>
          <w:tcPr>
            <w:tcW w:w="5103" w:type="dxa"/>
            <w:vMerge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</w:p>
        </w:tc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Биология</w:t>
            </w:r>
          </w:p>
        </w:tc>
        <w:tc>
          <w:tcPr>
            <w:tcW w:w="5103" w:type="dxa"/>
            <w:vMerge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</w:p>
        </w:tc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Математика</w:t>
            </w:r>
          </w:p>
        </w:tc>
        <w:tc>
          <w:tcPr>
            <w:tcW w:w="5103" w:type="dxa"/>
            <w:vMerge w:val="restart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3 часа 55 минут</w:t>
            </w:r>
          </w:p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(235 минут)</w:t>
            </w:r>
          </w:p>
        </w:tc>
      </w:tr>
      <w:tr w:rsidR="009B7F9E" w:rsidRPr="009B7F9E" w:rsidTr="009B7F9E">
        <w:trPr>
          <w:trHeight w:val="330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Русский язык</w:t>
            </w:r>
          </w:p>
        </w:tc>
        <w:tc>
          <w:tcPr>
            <w:tcW w:w="5103" w:type="dxa"/>
            <w:vMerge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</w:p>
        </w:tc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Литература</w:t>
            </w:r>
          </w:p>
        </w:tc>
        <w:tc>
          <w:tcPr>
            <w:tcW w:w="5103" w:type="dxa"/>
            <w:vMerge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</w:p>
        </w:tc>
      </w:tr>
      <w:tr w:rsidR="009B7F9E" w:rsidRPr="009B7F9E" w:rsidTr="009B7F9E"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Информатика и информационно-коммуникационные технологии (ИКТ)</w:t>
            </w:r>
          </w:p>
        </w:tc>
        <w:tc>
          <w:tcPr>
            <w:tcW w:w="5103" w:type="dxa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2 часа 30 минут</w:t>
            </w:r>
          </w:p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(150 минут)</w:t>
            </w:r>
          </w:p>
        </w:tc>
      </w:tr>
      <w:tr w:rsidR="009B7F9E" w:rsidRPr="009B7F9E" w:rsidTr="009B7F9E"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Химия (с выполнением лабораторной работы)</w:t>
            </w:r>
          </w:p>
        </w:tc>
        <w:tc>
          <w:tcPr>
            <w:tcW w:w="5103" w:type="dxa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2 часа 20 минут</w:t>
            </w:r>
          </w:p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(140 минут)</w:t>
            </w:r>
          </w:p>
        </w:tc>
      </w:tr>
      <w:tr w:rsidR="009B7F9E" w:rsidRPr="009B7F9E" w:rsidTr="009B7F9E">
        <w:trPr>
          <w:trHeight w:val="838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География</w:t>
            </w:r>
          </w:p>
        </w:tc>
        <w:tc>
          <w:tcPr>
            <w:tcW w:w="5103" w:type="dxa"/>
            <w:vMerge w:val="restart"/>
            <w:vAlign w:val="center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2 часа</w:t>
            </w:r>
          </w:p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36"/>
                <w:szCs w:val="36"/>
                <w:lang w:eastAsia="ru-RU"/>
              </w:rPr>
              <w:t>(120 минут)</w:t>
            </w:r>
          </w:p>
        </w:tc>
      </w:tr>
      <w:tr w:rsidR="009B7F9E" w:rsidRPr="009B7F9E" w:rsidTr="009B7F9E">
        <w:trPr>
          <w:trHeight w:val="299"/>
        </w:trPr>
        <w:tc>
          <w:tcPr>
            <w:tcW w:w="4644" w:type="dxa"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40"/>
                <w:szCs w:val="40"/>
              </w:rPr>
            </w:pPr>
            <w:r w:rsidRPr="009B7F9E">
              <w:rPr>
                <w:rFonts w:ascii="Times New Roman" w:eastAsia="Times New Roman" w:hAnsi="Times New Roman"/>
                <w:b/>
                <w:iCs/>
                <w:sz w:val="40"/>
                <w:szCs w:val="40"/>
                <w:lang w:eastAsia="ru-RU"/>
              </w:rPr>
              <w:t>Иностранные языки (кроме раздела «Говорение»)</w:t>
            </w:r>
          </w:p>
        </w:tc>
        <w:tc>
          <w:tcPr>
            <w:tcW w:w="5103" w:type="dxa"/>
            <w:vMerge/>
          </w:tcPr>
          <w:p w:rsidR="009B7F9E" w:rsidRPr="009B7F9E" w:rsidRDefault="009B7F9E" w:rsidP="009B7F9E">
            <w:pPr>
              <w:tabs>
                <w:tab w:val="left" w:pos="408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36"/>
                <w:szCs w:val="36"/>
                <w:lang w:eastAsia="ru-RU"/>
              </w:rPr>
            </w:pPr>
          </w:p>
        </w:tc>
      </w:tr>
    </w:tbl>
    <w:p w:rsidR="00A61C82" w:rsidRPr="009B7F9E" w:rsidRDefault="00A61C82">
      <w:pPr>
        <w:rPr>
          <w:sz w:val="36"/>
          <w:szCs w:val="36"/>
        </w:rPr>
      </w:pPr>
    </w:p>
    <w:sectPr w:rsidR="00A61C82" w:rsidRPr="009B7F9E" w:rsidSect="00846B65">
      <w:pgSz w:w="11906" w:h="16838" w:code="9"/>
      <w:pgMar w:top="1134" w:right="397" w:bottom="709" w:left="1701" w:header="680" w:footer="7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09"/>
    <w:rsid w:val="00846B65"/>
    <w:rsid w:val="009B7F9E"/>
    <w:rsid w:val="009C5085"/>
    <w:rsid w:val="00A61C82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B7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B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B7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B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2019-01-10T10:58:00Z</dcterms:created>
  <dcterms:modified xsi:type="dcterms:W3CDTF">2019-01-10T11:01:00Z</dcterms:modified>
</cp:coreProperties>
</file>